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973" w:rsidRPr="00FE682C" w:rsidRDefault="00BD2973" w:rsidP="00BD2973">
      <w:pPr>
        <w:autoSpaceDE w:val="0"/>
        <w:autoSpaceDN w:val="0"/>
        <w:adjustRightInd w:val="0"/>
        <w:spacing w:after="0" w:line="240" w:lineRule="auto"/>
        <w:jc w:val="center"/>
        <w:rPr>
          <w:rFonts w:ascii="Times New Roman" w:hAnsi="Times New Roman"/>
          <w:sz w:val="24"/>
          <w:szCs w:val="24"/>
        </w:rPr>
      </w:pPr>
      <w:bookmarkStart w:id="0" w:name="_Toc84499257"/>
      <w:r w:rsidRPr="00FE682C">
        <w:rPr>
          <w:rFonts w:ascii="Times New Roman" w:hAnsi="Times New Roman"/>
          <w:sz w:val="24"/>
          <w:szCs w:val="24"/>
        </w:rPr>
        <w:t xml:space="preserve">Областное  государственное бюджетное </w:t>
      </w:r>
      <w:r w:rsidRPr="00FE682C">
        <w:rPr>
          <w:rFonts w:ascii="Times New Roman" w:hAnsi="Times New Roman"/>
          <w:sz w:val="24"/>
          <w:szCs w:val="24"/>
        </w:rPr>
        <w:br/>
        <w:t xml:space="preserve">профессиональное образовательное учреждение </w:t>
      </w:r>
    </w:p>
    <w:p w:rsidR="00BD2973" w:rsidRPr="00FE682C" w:rsidRDefault="00BD2973" w:rsidP="00BD2973">
      <w:pPr>
        <w:autoSpaceDE w:val="0"/>
        <w:autoSpaceDN w:val="0"/>
        <w:adjustRightInd w:val="0"/>
        <w:spacing w:after="0" w:line="240" w:lineRule="auto"/>
        <w:jc w:val="center"/>
        <w:rPr>
          <w:rFonts w:ascii="Times New Roman" w:hAnsi="Times New Roman"/>
          <w:sz w:val="24"/>
          <w:szCs w:val="24"/>
        </w:rPr>
      </w:pPr>
      <w:r w:rsidRPr="00FE682C">
        <w:rPr>
          <w:rFonts w:ascii="Times New Roman" w:hAnsi="Times New Roman"/>
          <w:sz w:val="24"/>
          <w:szCs w:val="24"/>
        </w:rPr>
        <w:t>«Томский политехнический техникум»</w:t>
      </w:r>
    </w:p>
    <w:p w:rsidR="00BD2973" w:rsidRPr="00FE682C" w:rsidRDefault="00BD2973" w:rsidP="00BD2973">
      <w:pPr>
        <w:pStyle w:val="a3"/>
        <w:widowControl w:val="0"/>
        <w:jc w:val="center"/>
      </w:pPr>
      <w:r w:rsidRPr="00FE682C">
        <w:t>(ОГБПОУ «ТПТ»)</w:t>
      </w:r>
    </w:p>
    <w:p w:rsidR="00BD2973" w:rsidRPr="0025633D" w:rsidRDefault="00BD2973" w:rsidP="00BD2973">
      <w:pPr>
        <w:widowControl w:val="0"/>
        <w:spacing w:after="0" w:line="240" w:lineRule="auto"/>
        <w:jc w:val="center"/>
        <w:rPr>
          <w:rFonts w:ascii="Times New Roman" w:hAnsi="Times New Roman"/>
          <w:caps/>
          <w:sz w:val="24"/>
          <w:szCs w:val="24"/>
        </w:rPr>
      </w:pPr>
    </w:p>
    <w:p w:rsidR="00BD2973" w:rsidRPr="0025633D" w:rsidRDefault="00BD2973" w:rsidP="00BD2973">
      <w:pPr>
        <w:widowControl w:val="0"/>
        <w:spacing w:after="0" w:line="240" w:lineRule="auto"/>
        <w:jc w:val="center"/>
        <w:rPr>
          <w:rFonts w:ascii="Times New Roman" w:hAnsi="Times New Roman"/>
          <w:caps/>
          <w:sz w:val="28"/>
          <w:szCs w:val="28"/>
        </w:rPr>
      </w:pPr>
    </w:p>
    <w:p w:rsidR="00BD2973" w:rsidRPr="00AB5C08" w:rsidRDefault="00BD2973" w:rsidP="00BD2973">
      <w:pPr>
        <w:widowControl w:val="0"/>
        <w:spacing w:after="0" w:line="240" w:lineRule="auto"/>
        <w:jc w:val="center"/>
        <w:rPr>
          <w:rFonts w:ascii="Times New Roman" w:hAnsi="Times New Roman"/>
          <w:caps/>
          <w:color w:val="FFFFFF" w:themeColor="background1"/>
          <w:sz w:val="28"/>
          <w:szCs w:val="28"/>
        </w:rPr>
      </w:pPr>
      <w:r w:rsidRPr="00AB5C08">
        <w:rPr>
          <w:rFonts w:ascii="Times New Roman" w:hAnsi="Times New Roman"/>
          <w:caps/>
          <w:color w:val="FFFFFF" w:themeColor="background1"/>
          <w:sz w:val="28"/>
          <w:szCs w:val="28"/>
        </w:rPr>
        <w:br/>
      </w:r>
    </w:p>
    <w:p w:rsidR="00BD2973" w:rsidRPr="00AB5C08" w:rsidRDefault="00BD2973" w:rsidP="00BD2973">
      <w:pPr>
        <w:widowControl w:val="0"/>
        <w:spacing w:after="120" w:line="240" w:lineRule="auto"/>
        <w:jc w:val="center"/>
        <w:rPr>
          <w:rFonts w:ascii="Times New Roman" w:hAnsi="Times New Roman"/>
          <w:caps/>
          <w:color w:val="FFFFFF" w:themeColor="background1"/>
          <w:sz w:val="28"/>
          <w:szCs w:val="28"/>
        </w:rPr>
      </w:pPr>
    </w:p>
    <w:tbl>
      <w:tblPr>
        <w:tblW w:w="9995" w:type="dxa"/>
        <w:tblInd w:w="-106" w:type="dxa"/>
        <w:tblLook w:val="00A0" w:firstRow="1" w:lastRow="0" w:firstColumn="1" w:lastColumn="0" w:noHBand="0" w:noVBand="0"/>
      </w:tblPr>
      <w:tblGrid>
        <w:gridCol w:w="5323"/>
        <w:gridCol w:w="4672"/>
      </w:tblGrid>
      <w:tr w:rsidR="00AB5C08" w:rsidRPr="00AB5C08" w:rsidTr="00BD2973">
        <w:tc>
          <w:tcPr>
            <w:tcW w:w="5323" w:type="dxa"/>
          </w:tcPr>
          <w:p w:rsidR="00BD2973" w:rsidRPr="00AB5C08" w:rsidRDefault="00BD2973" w:rsidP="00BD2973">
            <w:pPr>
              <w:spacing w:after="0" w:line="240" w:lineRule="auto"/>
              <w:rPr>
                <w:rFonts w:ascii="Times New Roman" w:hAnsi="Times New Roman"/>
                <w:b/>
                <w:caps/>
                <w:color w:val="FFFFFF" w:themeColor="background1"/>
                <w:sz w:val="24"/>
                <w:szCs w:val="24"/>
              </w:rPr>
            </w:pPr>
            <w:r w:rsidRPr="00AB5C08">
              <w:rPr>
                <w:rFonts w:ascii="Times New Roman" w:hAnsi="Times New Roman"/>
                <w:b/>
                <w:caps/>
                <w:color w:val="FFFFFF" w:themeColor="background1"/>
                <w:sz w:val="24"/>
                <w:szCs w:val="24"/>
              </w:rPr>
              <w:t>согласовано</w:t>
            </w:r>
          </w:p>
          <w:p w:rsidR="00BD2973" w:rsidRPr="00AB5C08" w:rsidRDefault="00BD2973" w:rsidP="00BD2973">
            <w:pPr>
              <w:spacing w:after="0" w:line="240" w:lineRule="auto"/>
              <w:rPr>
                <w:rFonts w:ascii="Times New Roman" w:hAnsi="Times New Roman"/>
                <w:caps/>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__________________________________________</w:t>
            </w:r>
          </w:p>
          <w:p w:rsidR="00BD2973" w:rsidRPr="00AB5C08" w:rsidRDefault="00BD2973" w:rsidP="00BD2973">
            <w:pPr>
              <w:spacing w:after="0" w:line="240" w:lineRule="auto"/>
              <w:jc w:val="center"/>
              <w:rPr>
                <w:rFonts w:ascii="Times New Roman" w:hAnsi="Times New Roman"/>
                <w:color w:val="FFFFFF" w:themeColor="background1"/>
                <w:sz w:val="16"/>
                <w:szCs w:val="16"/>
              </w:rPr>
            </w:pPr>
            <w:r w:rsidRPr="00AB5C08">
              <w:rPr>
                <w:rFonts w:ascii="Times New Roman" w:hAnsi="Times New Roman"/>
                <w:color w:val="FFFFFF" w:themeColor="background1"/>
                <w:sz w:val="16"/>
                <w:szCs w:val="16"/>
              </w:rPr>
              <w:t>(наименование организации, должность)</w:t>
            </w: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____________/______________________________</w:t>
            </w:r>
          </w:p>
          <w:p w:rsidR="00BD2973" w:rsidRPr="00AB5C08" w:rsidRDefault="00BD2973" w:rsidP="00BD2973">
            <w:pPr>
              <w:spacing w:after="0" w:line="240" w:lineRule="auto"/>
              <w:jc w:val="center"/>
              <w:rPr>
                <w:rFonts w:ascii="Times New Roman" w:hAnsi="Times New Roman"/>
                <w:color w:val="FFFFFF" w:themeColor="background1"/>
                <w:sz w:val="16"/>
                <w:szCs w:val="16"/>
              </w:rPr>
            </w:pPr>
            <w:r w:rsidRPr="00AB5C08">
              <w:rPr>
                <w:rFonts w:ascii="Times New Roman" w:hAnsi="Times New Roman"/>
                <w:color w:val="FFFFFF" w:themeColor="background1"/>
                <w:sz w:val="16"/>
                <w:szCs w:val="16"/>
              </w:rPr>
              <w:t>(подпись)                     (инициалы, фамилия)</w:t>
            </w: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М.п.предприятия</w:t>
            </w:r>
          </w:p>
          <w:p w:rsidR="00BD2973" w:rsidRPr="00AB5C08" w:rsidRDefault="00BD2973" w:rsidP="00BD2973">
            <w:pPr>
              <w:spacing w:after="0" w:line="240" w:lineRule="auto"/>
              <w:jc w:val="right"/>
              <w:rPr>
                <w:rFonts w:ascii="Times New Roman" w:hAnsi="Times New Roman"/>
                <w:color w:val="FFFFFF" w:themeColor="background1"/>
                <w:sz w:val="24"/>
                <w:szCs w:val="24"/>
              </w:rPr>
            </w:pPr>
          </w:p>
          <w:p w:rsidR="00BD2973" w:rsidRPr="00AB5C08" w:rsidRDefault="00BD2973" w:rsidP="00BD2973">
            <w:pPr>
              <w:spacing w:after="0" w:line="240" w:lineRule="auto"/>
              <w:jc w:val="right"/>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«____» _________20___ г.</w:t>
            </w:r>
          </w:p>
          <w:p w:rsidR="00BD2973" w:rsidRPr="00AB5C08" w:rsidRDefault="00BD2973" w:rsidP="00BD2973">
            <w:pPr>
              <w:spacing w:after="0" w:line="240" w:lineRule="auto"/>
              <w:jc w:val="center"/>
              <w:outlineLvl w:val="0"/>
              <w:rPr>
                <w:rFonts w:ascii="Times New Roman" w:hAnsi="Times New Roman"/>
                <w:color w:val="FFFFFF" w:themeColor="background1"/>
                <w:sz w:val="28"/>
                <w:szCs w:val="28"/>
              </w:rPr>
            </w:pPr>
          </w:p>
        </w:tc>
        <w:tc>
          <w:tcPr>
            <w:tcW w:w="4672" w:type="dxa"/>
          </w:tcPr>
          <w:p w:rsidR="00BD2973" w:rsidRPr="00AB5C08"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firstLine="403"/>
              <w:rPr>
                <w:rFonts w:ascii="Times New Roman" w:eastAsia="SimSun" w:hAnsi="Times New Roman"/>
                <w:b/>
                <w:caps/>
                <w:color w:val="FFFFFF" w:themeColor="background1"/>
                <w:sz w:val="28"/>
                <w:szCs w:val="28"/>
                <w:lang w:eastAsia="zh-CN"/>
              </w:rPr>
            </w:pPr>
            <w:r w:rsidRPr="00AB5C08">
              <w:rPr>
                <w:rFonts w:ascii="Times New Roman" w:eastAsia="SimSun" w:hAnsi="Times New Roman"/>
                <w:b/>
                <w:caps/>
                <w:color w:val="FFFFFF" w:themeColor="background1"/>
                <w:sz w:val="28"/>
                <w:szCs w:val="28"/>
                <w:lang w:eastAsia="zh-CN"/>
              </w:rPr>
              <w:t>утверждаю</w:t>
            </w:r>
          </w:p>
          <w:p w:rsidR="00BD2973" w:rsidRPr="00AB5C08"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rPr>
                <w:rFonts w:ascii="Times New Roman" w:eastAsia="SimSun" w:hAnsi="Times New Roman"/>
                <w:color w:val="FFFFFF" w:themeColor="background1"/>
                <w:sz w:val="28"/>
                <w:szCs w:val="28"/>
                <w:lang w:eastAsia="zh-CN"/>
              </w:rPr>
            </w:pPr>
            <w:r w:rsidRPr="00AB5C08">
              <w:rPr>
                <w:rFonts w:ascii="Times New Roman" w:eastAsia="SimSun" w:hAnsi="Times New Roman"/>
                <w:color w:val="FFFFFF" w:themeColor="background1"/>
                <w:sz w:val="28"/>
                <w:szCs w:val="28"/>
                <w:lang w:eastAsia="zh-CN"/>
              </w:rPr>
              <w:t>И.О.директора</w:t>
            </w:r>
            <w:r w:rsidRPr="00AB5C08">
              <w:rPr>
                <w:rFonts w:ascii="Times New Roman" w:hAnsi="Times New Roman"/>
                <w:color w:val="FFFFFF" w:themeColor="background1"/>
                <w:sz w:val="28"/>
                <w:szCs w:val="28"/>
              </w:rPr>
              <w:t>ОГБПОУ  «ТПТ»</w:t>
            </w:r>
          </w:p>
          <w:p w:rsidR="00BD2973" w:rsidRPr="00AB5C08"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left="403" w:firstLine="403"/>
              <w:rPr>
                <w:rFonts w:ascii="Times New Roman" w:eastAsia="SimSun" w:hAnsi="Times New Roman"/>
                <w:color w:val="FFFFFF" w:themeColor="background1"/>
                <w:sz w:val="28"/>
                <w:szCs w:val="28"/>
                <w:lang w:eastAsia="zh-CN"/>
              </w:rPr>
            </w:pPr>
            <w:r w:rsidRPr="00AB5C08">
              <w:rPr>
                <w:rFonts w:ascii="Times New Roman" w:eastAsia="SimSun" w:hAnsi="Times New Roman"/>
                <w:color w:val="FFFFFF" w:themeColor="background1"/>
                <w:sz w:val="28"/>
                <w:szCs w:val="28"/>
                <w:lang w:eastAsia="zh-CN"/>
              </w:rPr>
              <w:t>___________А. Б.Пушкаренко</w:t>
            </w: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             М.п.</w:t>
            </w:r>
          </w:p>
          <w:p w:rsidR="00BD2973" w:rsidRPr="00AB5C08"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3" w:firstLine="403"/>
              <w:rPr>
                <w:rFonts w:ascii="Times New Roman" w:eastAsia="SimSun" w:hAnsi="Times New Roman"/>
                <w:color w:val="FFFFFF" w:themeColor="background1"/>
                <w:sz w:val="28"/>
                <w:szCs w:val="28"/>
                <w:lang w:eastAsia="zh-CN"/>
              </w:rPr>
            </w:pPr>
          </w:p>
          <w:p w:rsidR="00BD2973" w:rsidRPr="00AB5C08" w:rsidRDefault="00BD2973" w:rsidP="00BD2973">
            <w:pPr>
              <w:spacing w:after="0" w:line="240" w:lineRule="auto"/>
              <w:ind w:left="708"/>
              <w:outlineLvl w:val="0"/>
              <w:rPr>
                <w:rFonts w:ascii="Times New Roman" w:hAnsi="Times New Roman"/>
                <w:color w:val="FFFFFF" w:themeColor="background1"/>
                <w:sz w:val="28"/>
                <w:szCs w:val="28"/>
              </w:rPr>
            </w:pPr>
            <w:r w:rsidRPr="00AB5C08">
              <w:rPr>
                <w:rFonts w:ascii="Times New Roman" w:eastAsia="SimSun" w:hAnsi="Times New Roman"/>
                <w:color w:val="FFFFFF" w:themeColor="background1"/>
                <w:sz w:val="28"/>
                <w:szCs w:val="28"/>
                <w:lang w:eastAsia="zh-CN"/>
              </w:rPr>
              <w:t xml:space="preserve"> «___» _________201__ г.</w:t>
            </w:r>
          </w:p>
        </w:tc>
      </w:tr>
    </w:tbl>
    <w:p w:rsidR="00BD2973" w:rsidRPr="0025633D" w:rsidRDefault="00BD2973" w:rsidP="00BD2973">
      <w:pPr>
        <w:spacing w:after="0" w:line="240" w:lineRule="auto"/>
        <w:jc w:val="center"/>
        <w:rPr>
          <w:rFonts w:ascii="Times New Roman" w:hAnsi="Times New Roman"/>
          <w:sz w:val="24"/>
          <w:szCs w:val="24"/>
        </w:rPr>
      </w:pPr>
    </w:p>
    <w:p w:rsidR="00BD2973" w:rsidRPr="0025633D" w:rsidRDefault="00BD2973" w:rsidP="00BD2973">
      <w:pPr>
        <w:spacing w:after="0" w:line="240" w:lineRule="auto"/>
        <w:rPr>
          <w:rFonts w:ascii="Times New Roman" w:hAnsi="Times New Roman"/>
          <w:sz w:val="28"/>
          <w:szCs w:val="28"/>
        </w:rPr>
      </w:pPr>
    </w:p>
    <w:p w:rsidR="00BD2973" w:rsidRPr="0025633D" w:rsidRDefault="00BD2973" w:rsidP="00BD2973">
      <w:pPr>
        <w:spacing w:after="0" w:line="240" w:lineRule="auto"/>
        <w:jc w:val="center"/>
        <w:rPr>
          <w:rFonts w:ascii="Times New Roman" w:hAnsi="Times New Roman"/>
          <w:b/>
          <w:sz w:val="24"/>
          <w:szCs w:val="24"/>
        </w:rPr>
      </w:pPr>
      <w:r w:rsidRPr="0025633D">
        <w:rPr>
          <w:rFonts w:ascii="Times New Roman" w:hAnsi="Times New Roman"/>
          <w:b/>
          <w:sz w:val="24"/>
          <w:szCs w:val="24"/>
        </w:rPr>
        <w:t xml:space="preserve">РАБОЧАЯ ПРОГРАММА </w:t>
      </w:r>
    </w:p>
    <w:p w:rsidR="00BD2973" w:rsidRPr="0025633D" w:rsidRDefault="00BD2973" w:rsidP="00BD2973">
      <w:pPr>
        <w:spacing w:after="0" w:line="240" w:lineRule="auto"/>
        <w:jc w:val="center"/>
        <w:rPr>
          <w:rFonts w:ascii="Times New Roman" w:hAnsi="Times New Roman"/>
          <w:b/>
          <w:sz w:val="24"/>
          <w:szCs w:val="24"/>
        </w:rPr>
      </w:pPr>
      <w:r w:rsidRPr="0025633D">
        <w:rPr>
          <w:rFonts w:ascii="Times New Roman" w:hAnsi="Times New Roman"/>
          <w:b/>
          <w:sz w:val="24"/>
          <w:szCs w:val="24"/>
        </w:rPr>
        <w:t>ПРОФЕССИОНАЛЬНОГО МОДУЛЯ</w:t>
      </w:r>
    </w:p>
    <w:p w:rsidR="00BD2973" w:rsidRPr="0025633D" w:rsidRDefault="00BD2973" w:rsidP="00BD2973">
      <w:pPr>
        <w:spacing w:after="240" w:line="240" w:lineRule="auto"/>
        <w:jc w:val="center"/>
        <w:rPr>
          <w:rFonts w:ascii="Times New Roman" w:hAnsi="Times New Roman"/>
          <w:bCs/>
          <w:caps/>
          <w:color w:val="000000"/>
          <w:sz w:val="24"/>
          <w:szCs w:val="24"/>
        </w:rPr>
      </w:pPr>
      <w:r w:rsidRPr="0025633D">
        <w:rPr>
          <w:rFonts w:ascii="Times New Roman" w:hAnsi="Times New Roman"/>
          <w:bCs/>
          <w:caps/>
          <w:color w:val="000000"/>
          <w:sz w:val="24"/>
          <w:szCs w:val="24"/>
        </w:rPr>
        <w:t>ПМ.0</w:t>
      </w:r>
      <w:r w:rsidR="00634004">
        <w:rPr>
          <w:rFonts w:ascii="Times New Roman" w:hAnsi="Times New Roman"/>
          <w:bCs/>
          <w:caps/>
          <w:color w:val="000000"/>
          <w:sz w:val="24"/>
          <w:szCs w:val="24"/>
        </w:rPr>
        <w:t>3</w:t>
      </w:r>
      <w:r w:rsidRPr="0025633D">
        <w:rPr>
          <w:rFonts w:ascii="Times New Roman" w:hAnsi="Times New Roman"/>
          <w:bCs/>
          <w:caps/>
          <w:color w:val="000000"/>
          <w:sz w:val="24"/>
          <w:szCs w:val="24"/>
        </w:rPr>
        <w:t xml:space="preserve"> </w:t>
      </w:r>
      <w:r w:rsidR="00634004" w:rsidRPr="00634004">
        <w:rPr>
          <w:rFonts w:ascii="Times New Roman" w:hAnsi="Times New Roman"/>
          <w:bCs/>
          <w:caps/>
          <w:color w:val="000000"/>
          <w:sz w:val="24"/>
          <w:szCs w:val="24"/>
        </w:rPr>
        <w:t>Организационно-техническое обеспечение ремонта промышленного (технологического) оборудования</w:t>
      </w:r>
    </w:p>
    <w:p w:rsidR="00BD2973" w:rsidRPr="0025633D" w:rsidRDefault="00BD2973" w:rsidP="00BD2973">
      <w:pPr>
        <w:spacing w:after="0"/>
        <w:jc w:val="center"/>
        <w:rPr>
          <w:rFonts w:ascii="Times New Roman" w:eastAsia="Calibri" w:hAnsi="Times New Roman"/>
          <w:bCs/>
          <w:sz w:val="24"/>
          <w:szCs w:val="24"/>
        </w:rPr>
      </w:pPr>
      <w:r>
        <w:rPr>
          <w:rFonts w:ascii="Times New Roman" w:eastAsia="Calibri" w:hAnsi="Times New Roman"/>
          <w:bCs/>
          <w:noProof/>
          <w:sz w:val="24"/>
          <w:szCs w:val="24"/>
        </w:rPr>
        <w:t>для</w:t>
      </w:r>
      <w:r w:rsidRPr="0025633D">
        <w:rPr>
          <w:rFonts w:ascii="Times New Roman" w:eastAsia="Calibri" w:hAnsi="Times New Roman"/>
          <w:bCs/>
          <w:noProof/>
          <w:sz w:val="24"/>
          <w:szCs w:val="24"/>
        </w:rPr>
        <w:t xml:space="preserve"> специальности</w:t>
      </w:r>
    </w:p>
    <w:p w:rsidR="00BD2973" w:rsidRPr="00711B29" w:rsidRDefault="00BD2973" w:rsidP="00BD2973">
      <w:pPr>
        <w:spacing w:after="0"/>
        <w:jc w:val="center"/>
        <w:rPr>
          <w:rFonts w:ascii="Times New Roman" w:eastAsia="Calibri" w:hAnsi="Times New Roman"/>
          <w:bCs/>
          <w:i/>
        </w:rPr>
      </w:pPr>
      <w:r w:rsidRPr="004417CF">
        <w:rPr>
          <w:rFonts w:ascii="Times New Roman" w:eastAsia="Calibri" w:hAnsi="Times New Roman"/>
          <w:bCs/>
          <w:noProof/>
          <w:sz w:val="24"/>
          <w:szCs w:val="24"/>
        </w:rPr>
        <w:t>15.02.17</w:t>
      </w:r>
      <w:r w:rsidRPr="000A045A">
        <w:rPr>
          <w:rFonts w:ascii="Times New Roman" w:eastAsia="Calibri" w:hAnsi="Times New Roman"/>
          <w:bCs/>
          <w:sz w:val="24"/>
          <w:szCs w:val="24"/>
        </w:rPr>
        <w:t xml:space="preserve"> </w:t>
      </w:r>
      <w:r w:rsidRPr="004417CF">
        <w:rPr>
          <w:rFonts w:ascii="Times New Roman" w:eastAsia="Calibri" w:hAnsi="Times New Roman"/>
          <w:bCs/>
          <w:noProof/>
          <w:sz w:val="24"/>
          <w:szCs w:val="24"/>
        </w:rPr>
        <w:t>Монтаж, техническое обслуживание, эксплуатация и ремонт промышленного оборудования (по отраслям)</w:t>
      </w:r>
    </w:p>
    <w:p w:rsidR="00BD2973" w:rsidRPr="00711B29" w:rsidRDefault="00BD2973" w:rsidP="00BD2973">
      <w:pPr>
        <w:spacing w:after="0"/>
        <w:jc w:val="center"/>
        <w:rPr>
          <w:rFonts w:ascii="Times New Roman" w:eastAsia="Calibri" w:hAnsi="Times New Roman"/>
          <w:i/>
          <w:sz w:val="24"/>
          <w:szCs w:val="24"/>
        </w:rPr>
      </w:pPr>
    </w:p>
    <w:p w:rsidR="00BD2973" w:rsidRPr="001C33BF" w:rsidRDefault="00BD2973" w:rsidP="00BD2973">
      <w:pPr>
        <w:spacing w:after="0"/>
        <w:jc w:val="center"/>
        <w:rPr>
          <w:rFonts w:ascii="Times New Roman" w:hAnsi="Times New Roman"/>
          <w:sz w:val="24"/>
          <w:szCs w:val="24"/>
        </w:rPr>
      </w:pPr>
    </w:p>
    <w:p w:rsidR="00BD2973" w:rsidRPr="001C33BF" w:rsidRDefault="00BD2973" w:rsidP="00BD2973">
      <w:pPr>
        <w:spacing w:after="0"/>
        <w:jc w:val="center"/>
        <w:rPr>
          <w:rFonts w:ascii="Times New Roman" w:hAnsi="Times New Roman"/>
          <w:sz w:val="24"/>
          <w:szCs w:val="24"/>
        </w:rPr>
      </w:pPr>
    </w:p>
    <w:p w:rsidR="00BD2973" w:rsidRDefault="00BD2973" w:rsidP="00BD2973">
      <w:pPr>
        <w:rPr>
          <w:rFonts w:ascii="Times New Roman" w:eastAsia="Calibri" w:hAnsi="Times New Roman"/>
          <w:sz w:val="24"/>
          <w:szCs w:val="24"/>
        </w:rPr>
      </w:pPr>
    </w:p>
    <w:p w:rsidR="00BD2973" w:rsidRDefault="00BD2973" w:rsidP="00BD2973">
      <w:pPr>
        <w:rPr>
          <w:rFonts w:ascii="Times New Roman" w:eastAsia="Calibri" w:hAnsi="Times New Roman"/>
          <w:sz w:val="24"/>
          <w:szCs w:val="24"/>
        </w:rPr>
      </w:pPr>
    </w:p>
    <w:p w:rsidR="00BD2973" w:rsidRDefault="00BD2973" w:rsidP="00BD2973">
      <w:pPr>
        <w:rPr>
          <w:rFonts w:ascii="Times New Roman" w:eastAsia="Calibri" w:hAnsi="Times New Roman"/>
          <w:sz w:val="24"/>
          <w:szCs w:val="24"/>
        </w:rPr>
      </w:pPr>
    </w:p>
    <w:p w:rsidR="00BD2973" w:rsidRDefault="00BD2973" w:rsidP="00BD2973">
      <w:pPr>
        <w:rPr>
          <w:rFonts w:ascii="Times New Roman" w:eastAsia="Calibri" w:hAnsi="Times New Roman"/>
          <w:sz w:val="24"/>
          <w:szCs w:val="24"/>
        </w:rPr>
      </w:pPr>
    </w:p>
    <w:p w:rsidR="00BD2973" w:rsidRDefault="00BD2973" w:rsidP="00BD2973">
      <w:pPr>
        <w:rPr>
          <w:rFonts w:ascii="Times New Roman" w:eastAsia="Calibri" w:hAnsi="Times New Roman"/>
          <w:sz w:val="24"/>
          <w:szCs w:val="24"/>
        </w:rPr>
      </w:pPr>
    </w:p>
    <w:p w:rsidR="00BD2973" w:rsidRDefault="00BD2973" w:rsidP="00BD2973">
      <w:pPr>
        <w:rPr>
          <w:rFonts w:ascii="Times New Roman" w:eastAsia="Calibri" w:hAnsi="Times New Roman"/>
          <w:sz w:val="24"/>
          <w:szCs w:val="24"/>
        </w:rPr>
      </w:pPr>
    </w:p>
    <w:p w:rsidR="00BD2973" w:rsidRPr="0025633D" w:rsidRDefault="00BD2973" w:rsidP="00BD2973">
      <w:pPr>
        <w:jc w:val="center"/>
        <w:rPr>
          <w:rFonts w:ascii="Times New Roman" w:hAnsi="Times New Roman"/>
          <w:bCs/>
          <w:sz w:val="24"/>
          <w:szCs w:val="24"/>
        </w:rPr>
      </w:pPr>
      <w:r w:rsidRPr="0025633D">
        <w:rPr>
          <w:rFonts w:ascii="Times New Roman" w:hAnsi="Times New Roman"/>
          <w:bCs/>
          <w:sz w:val="24"/>
          <w:szCs w:val="24"/>
        </w:rPr>
        <w:t>Томск</w:t>
      </w:r>
    </w:p>
    <w:p w:rsidR="00BD2973" w:rsidRPr="0025633D" w:rsidRDefault="00BD2973" w:rsidP="00BD2973">
      <w:pPr>
        <w:jc w:val="center"/>
        <w:rPr>
          <w:rFonts w:ascii="Times New Roman" w:hAnsi="Times New Roman"/>
          <w:bCs/>
          <w:sz w:val="24"/>
          <w:szCs w:val="24"/>
        </w:rPr>
      </w:pPr>
      <w:r w:rsidRPr="0025633D">
        <w:rPr>
          <w:rFonts w:ascii="Times New Roman" w:hAnsi="Times New Roman"/>
          <w:bCs/>
          <w:sz w:val="24"/>
          <w:szCs w:val="24"/>
        </w:rPr>
        <w:t>2024</w:t>
      </w:r>
    </w:p>
    <w:p w:rsidR="00BD2973" w:rsidRDefault="00BD2973" w:rsidP="00BD2973">
      <w:pPr>
        <w:spacing w:after="160" w:line="259" w:lineRule="auto"/>
        <w:rPr>
          <w:rFonts w:ascii="Times New Roman" w:hAnsi="Times New Roman"/>
          <w:sz w:val="24"/>
          <w:szCs w:val="24"/>
        </w:rPr>
      </w:pPr>
      <w:r>
        <w:rPr>
          <w:rFonts w:ascii="Times New Roman" w:hAnsi="Times New Roman"/>
          <w:sz w:val="24"/>
          <w:szCs w:val="24"/>
        </w:rPr>
        <w:br w:type="page"/>
      </w:r>
    </w:p>
    <w:p w:rsidR="00BD2973" w:rsidRPr="0025633D" w:rsidRDefault="00BD2973" w:rsidP="00BD2973">
      <w:pPr>
        <w:spacing w:after="0" w:line="240" w:lineRule="auto"/>
        <w:ind w:firstLine="709"/>
        <w:jc w:val="both"/>
        <w:rPr>
          <w:rFonts w:ascii="Times New Roman" w:hAnsi="Times New Roman"/>
          <w:sz w:val="24"/>
          <w:szCs w:val="24"/>
        </w:rPr>
      </w:pPr>
      <w:r w:rsidRPr="0025633D">
        <w:rPr>
          <w:rFonts w:ascii="Times New Roman" w:hAnsi="Times New Roman"/>
          <w:sz w:val="24"/>
          <w:szCs w:val="24"/>
        </w:rPr>
        <w:lastRenderedPageBreak/>
        <w:t>Рабочая программа профессионального модуля</w:t>
      </w:r>
      <w:r>
        <w:rPr>
          <w:rFonts w:ascii="Times New Roman" w:hAnsi="Times New Roman"/>
          <w:sz w:val="24"/>
          <w:szCs w:val="24"/>
        </w:rPr>
        <w:t xml:space="preserve"> </w:t>
      </w:r>
      <w:r w:rsidRPr="0025633D">
        <w:rPr>
          <w:rFonts w:ascii="Times New Roman" w:hAnsi="Times New Roman"/>
          <w:sz w:val="24"/>
          <w:szCs w:val="24"/>
        </w:rPr>
        <w:t>ПМ.0</w:t>
      </w:r>
      <w:r w:rsidR="00634004">
        <w:rPr>
          <w:rFonts w:ascii="Times New Roman" w:hAnsi="Times New Roman"/>
          <w:sz w:val="24"/>
          <w:szCs w:val="24"/>
        </w:rPr>
        <w:t>3</w:t>
      </w:r>
      <w:r w:rsidRPr="0025633D">
        <w:rPr>
          <w:rFonts w:ascii="Times New Roman" w:hAnsi="Times New Roman"/>
          <w:sz w:val="24"/>
          <w:szCs w:val="24"/>
        </w:rPr>
        <w:t xml:space="preserve"> разработана на основе:</w:t>
      </w:r>
    </w:p>
    <w:p w:rsidR="00BD2973" w:rsidRPr="0025633D"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 xml:space="preserve">–Федерального государственного образовательного стандарта (далее ФГОС) по специальности среднего профессионального образования (далее СПО) </w:t>
      </w:r>
      <w:r w:rsidRPr="0025633D">
        <w:rPr>
          <w:rFonts w:ascii="Times New Roman" w:hAnsi="Times New Roman"/>
          <w:i/>
          <w:sz w:val="24"/>
          <w:szCs w:val="24"/>
        </w:rPr>
        <w:t>15.02.17 Монтаж, техническое обслуживание, эксплуатация и ремонт промышленного оборудования (по отраслям</w:t>
      </w:r>
      <w:r w:rsidRPr="0025633D">
        <w:rPr>
          <w:rFonts w:ascii="Times New Roman" w:hAnsi="Times New Roman"/>
          <w:sz w:val="24"/>
          <w:szCs w:val="24"/>
        </w:rPr>
        <w:t>);</w:t>
      </w:r>
      <w:bookmarkStart w:id="1" w:name="_Toc376375496"/>
    </w:p>
    <w:p w:rsidR="00BD2973" w:rsidRPr="0025633D"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w:t>
      </w:r>
      <w:r>
        <w:rPr>
          <w:rFonts w:ascii="Times New Roman" w:hAnsi="Times New Roman"/>
          <w:sz w:val="24"/>
          <w:szCs w:val="24"/>
        </w:rPr>
        <w:t xml:space="preserve"> </w:t>
      </w:r>
      <w:r w:rsidRPr="0025633D">
        <w:rPr>
          <w:rFonts w:ascii="Times New Roman" w:hAnsi="Times New Roman"/>
          <w:sz w:val="24"/>
          <w:szCs w:val="24"/>
        </w:rPr>
        <w:t>Примерной образовательной программы «Профессионалитет», утвержденной протоколом ФУМО по УГПС 15.00.00 от 22.02.2023 №10, зарегистрированной в государственном реестре примерных образовательных программ: рег.№127, приказ ФГБОУ ДПО ИРПО №П-502 от 21.11.2023</w:t>
      </w:r>
    </w:p>
    <w:p w:rsidR="00BD2973" w:rsidRPr="0025633D"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D2973" w:rsidRPr="0025633D" w:rsidRDefault="00BD2973" w:rsidP="00BD2973">
      <w:pPr>
        <w:spacing w:after="0" w:line="240" w:lineRule="auto"/>
        <w:ind w:left="4956"/>
        <w:rPr>
          <w:rFonts w:ascii="Times New Roman" w:hAnsi="Times New Roman"/>
          <w:sz w:val="24"/>
          <w:szCs w:val="24"/>
        </w:rPr>
      </w:pPr>
    </w:p>
    <w:p w:rsidR="00BD2973" w:rsidRPr="0025633D" w:rsidRDefault="00BD2973" w:rsidP="00BD2973">
      <w:pPr>
        <w:spacing w:after="0" w:line="240" w:lineRule="auto"/>
        <w:ind w:left="4956"/>
        <w:rPr>
          <w:rFonts w:ascii="Times New Roman" w:hAnsi="Times New Roman"/>
          <w:sz w:val="24"/>
          <w:szCs w:val="24"/>
        </w:rPr>
      </w:pPr>
    </w:p>
    <w:p w:rsidR="00BD2973" w:rsidRPr="0025633D" w:rsidRDefault="00BD2973" w:rsidP="00BD2973">
      <w:pPr>
        <w:spacing w:after="0" w:line="240" w:lineRule="auto"/>
        <w:ind w:left="4956"/>
        <w:rPr>
          <w:rFonts w:ascii="Times New Roman" w:hAnsi="Times New Roman"/>
          <w:sz w:val="24"/>
          <w:szCs w:val="24"/>
        </w:rPr>
      </w:pPr>
    </w:p>
    <w:p w:rsidR="00BD2973" w:rsidRPr="0025633D" w:rsidRDefault="00BD2973" w:rsidP="00BD2973">
      <w:pPr>
        <w:spacing w:after="0" w:line="240" w:lineRule="auto"/>
        <w:ind w:left="4956"/>
        <w:rPr>
          <w:rFonts w:ascii="Times New Roman" w:hAnsi="Times New Roman"/>
          <w:sz w:val="24"/>
          <w:szCs w:val="24"/>
        </w:rPr>
      </w:pPr>
    </w:p>
    <w:p w:rsidR="00BD2973" w:rsidRPr="00AB5C08" w:rsidRDefault="00BD2973" w:rsidP="00BD2973">
      <w:pPr>
        <w:spacing w:after="0" w:line="240" w:lineRule="auto"/>
        <w:ind w:left="5664"/>
        <w:rPr>
          <w:rFonts w:ascii="Times New Roman" w:hAnsi="Times New Roman"/>
          <w:color w:val="FFFFFF" w:themeColor="background1"/>
          <w:sz w:val="24"/>
          <w:szCs w:val="24"/>
        </w:rPr>
      </w:pPr>
      <w:bookmarkStart w:id="2" w:name="_GoBack"/>
      <w:r w:rsidRPr="00AB5C08">
        <w:rPr>
          <w:rFonts w:ascii="Times New Roman" w:hAnsi="Times New Roman"/>
          <w:color w:val="FFFFFF" w:themeColor="background1"/>
          <w:sz w:val="24"/>
          <w:szCs w:val="24"/>
        </w:rPr>
        <w:t>УТВЕРЖДАЮ</w:t>
      </w:r>
      <w:bookmarkEnd w:id="1"/>
    </w:p>
    <w:p w:rsidR="00BD2973" w:rsidRPr="00AB5C08" w:rsidRDefault="00BD2973" w:rsidP="00BD2973">
      <w:pPr>
        <w:spacing w:after="0" w:line="240" w:lineRule="auto"/>
        <w:ind w:left="5664"/>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Зам. директора  по УМР </w:t>
      </w:r>
    </w:p>
    <w:p w:rsidR="00BD2973" w:rsidRPr="00AB5C08" w:rsidRDefault="00BD2973" w:rsidP="00BD2973">
      <w:pPr>
        <w:spacing w:after="0" w:line="240" w:lineRule="auto"/>
        <w:ind w:left="5664"/>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____________ Н.А.Калугина</w:t>
      </w:r>
    </w:p>
    <w:p w:rsidR="00BD2973" w:rsidRPr="00AB5C08" w:rsidRDefault="00BD2973" w:rsidP="00BD2973">
      <w:pPr>
        <w:spacing w:after="0" w:line="240" w:lineRule="auto"/>
        <w:ind w:left="5664"/>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 «___»  ___________  20__  г.</w:t>
      </w: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p>
    <w:p w:rsidR="00BD2973" w:rsidRPr="00AB5C08" w:rsidRDefault="00BD2973" w:rsidP="00BD2973">
      <w:pPr>
        <w:spacing w:after="0" w:line="240" w:lineRule="auto"/>
        <w:jc w:val="both"/>
        <w:rPr>
          <w:rFonts w:ascii="Times New Roman" w:hAnsi="Times New Roman"/>
          <w:color w:val="FFFFFF" w:themeColor="background1"/>
          <w:sz w:val="24"/>
          <w:szCs w:val="24"/>
        </w:rPr>
      </w:pP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Разработчик:  Самсонов С.К., преподаватель</w:t>
      </w: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jc w:val="center"/>
        <w:rPr>
          <w:rFonts w:ascii="Times New Roman" w:hAnsi="Times New Roman"/>
          <w:color w:val="FFFFFF" w:themeColor="background1"/>
          <w:sz w:val="24"/>
          <w:szCs w:val="24"/>
        </w:rPr>
      </w:pPr>
    </w:p>
    <w:tbl>
      <w:tblPr>
        <w:tblW w:w="7054" w:type="dxa"/>
        <w:tblLook w:val="01E0" w:firstRow="1" w:lastRow="1" w:firstColumn="1" w:lastColumn="1" w:noHBand="0" w:noVBand="0"/>
      </w:tblPr>
      <w:tblGrid>
        <w:gridCol w:w="7054"/>
      </w:tblGrid>
      <w:tr w:rsidR="00AB5C08" w:rsidRPr="00AB5C08" w:rsidTr="00BD2973">
        <w:tc>
          <w:tcPr>
            <w:tcW w:w="7054" w:type="dxa"/>
          </w:tcPr>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РАССМОТРЕНО </w:t>
            </w: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на заседании цикловой методической комиссии (ЦМК) </w:t>
            </w:r>
          </w:p>
          <w:p w:rsidR="00BD2973" w:rsidRPr="00AB5C08" w:rsidRDefault="00BD2973" w:rsidP="00BD2973">
            <w:pPr>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СНГН</w:t>
            </w:r>
          </w:p>
        </w:tc>
      </w:tr>
      <w:tr w:rsidR="00AB5C08" w:rsidRPr="00AB5C08" w:rsidTr="00BD2973">
        <w:tc>
          <w:tcPr>
            <w:tcW w:w="7054" w:type="dxa"/>
          </w:tcPr>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 xml:space="preserve">Председатель ЦМК </w:t>
            </w:r>
          </w:p>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_________________ (Т.И.Альмендингер)</w:t>
            </w:r>
          </w:p>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p>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r w:rsidRPr="00AB5C08">
              <w:rPr>
                <w:rFonts w:ascii="Times New Roman" w:hAnsi="Times New Roman"/>
                <w:color w:val="FFFFFF" w:themeColor="background1"/>
                <w:sz w:val="24"/>
                <w:szCs w:val="24"/>
              </w:rPr>
              <w:t>Протокол № ___ от  «___»  _____  20__  г.</w:t>
            </w:r>
          </w:p>
          <w:p w:rsidR="00BD2973" w:rsidRPr="00AB5C08" w:rsidRDefault="00BD2973" w:rsidP="00BD2973">
            <w:pPr>
              <w:keepNext/>
              <w:keepLines/>
              <w:suppressLineNumbers/>
              <w:suppressAutoHyphens/>
              <w:spacing w:after="0" w:line="240" w:lineRule="auto"/>
              <w:rPr>
                <w:rFonts w:ascii="Times New Roman" w:hAnsi="Times New Roman"/>
                <w:color w:val="FFFFFF" w:themeColor="background1"/>
                <w:sz w:val="24"/>
                <w:szCs w:val="24"/>
              </w:rPr>
            </w:pPr>
          </w:p>
        </w:tc>
      </w:tr>
      <w:bookmarkEnd w:id="2"/>
    </w:tbl>
    <w:p w:rsidR="00634004" w:rsidRDefault="00634004" w:rsidP="000A4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sz w:val="24"/>
          <w:szCs w:val="24"/>
        </w:rPr>
      </w:pPr>
    </w:p>
    <w:p w:rsidR="00634004" w:rsidRDefault="00634004">
      <w:pPr>
        <w:spacing w:after="160" w:line="259" w:lineRule="auto"/>
        <w:rPr>
          <w:rFonts w:ascii="Times New Roman" w:hAnsi="Times New Roman"/>
          <w:b/>
          <w:bCs/>
          <w:kern w:val="32"/>
          <w:sz w:val="24"/>
          <w:szCs w:val="24"/>
        </w:rPr>
      </w:pPr>
      <w:r>
        <w:rPr>
          <w:rFonts w:ascii="Times New Roman" w:hAnsi="Times New Roman"/>
          <w:sz w:val="24"/>
          <w:szCs w:val="24"/>
        </w:rPr>
        <w:br w:type="page"/>
      </w:r>
    </w:p>
    <w:p w:rsidR="000A4ECA" w:rsidRPr="00634004" w:rsidRDefault="000A4ECA" w:rsidP="000A4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sz w:val="24"/>
          <w:szCs w:val="24"/>
        </w:rPr>
      </w:pPr>
      <w:r w:rsidRPr="00634004">
        <w:rPr>
          <w:rFonts w:ascii="Times New Roman" w:hAnsi="Times New Roman"/>
          <w:sz w:val="24"/>
          <w:szCs w:val="24"/>
        </w:rPr>
        <w:lastRenderedPageBreak/>
        <w:t xml:space="preserve">СОДЕРЖАНИЕ </w:t>
      </w:r>
    </w:p>
    <w:p w:rsidR="000A4ECA" w:rsidRPr="00634004" w:rsidRDefault="000A4ECA" w:rsidP="000A4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9807" w:type="dxa"/>
        <w:tblLook w:val="01E0" w:firstRow="1" w:lastRow="1" w:firstColumn="1" w:lastColumn="1" w:noHBand="0" w:noVBand="0"/>
      </w:tblPr>
      <w:tblGrid>
        <w:gridCol w:w="9007"/>
        <w:gridCol w:w="800"/>
      </w:tblGrid>
      <w:tr w:rsidR="000A4ECA" w:rsidRPr="00634004" w:rsidTr="00966963">
        <w:trPr>
          <w:trHeight w:val="931"/>
        </w:trPr>
        <w:tc>
          <w:tcPr>
            <w:tcW w:w="9007" w:type="dxa"/>
            <w:shd w:val="clear" w:color="auto" w:fill="auto"/>
          </w:tcPr>
          <w:p w:rsidR="000A4ECA" w:rsidRPr="00634004" w:rsidRDefault="000A4ECA" w:rsidP="00966963">
            <w:pPr>
              <w:pStyle w:val="1"/>
              <w:spacing w:before="0" w:after="0"/>
              <w:rPr>
                <w:rFonts w:ascii="Times New Roman" w:hAnsi="Times New Roman"/>
                <w:caps/>
                <w:sz w:val="24"/>
                <w:szCs w:val="24"/>
              </w:rPr>
            </w:pPr>
          </w:p>
          <w:p w:rsidR="000A4ECA" w:rsidRPr="00634004" w:rsidRDefault="000A4ECA" w:rsidP="00966963">
            <w:pPr>
              <w:pStyle w:val="1"/>
              <w:spacing w:before="0" w:after="0"/>
              <w:rPr>
                <w:rFonts w:ascii="Times New Roman" w:hAnsi="Times New Roman"/>
                <w:b w:val="0"/>
                <w:caps/>
                <w:sz w:val="24"/>
                <w:szCs w:val="24"/>
              </w:rPr>
            </w:pPr>
            <w:r w:rsidRPr="00634004">
              <w:rPr>
                <w:rFonts w:ascii="Times New Roman" w:hAnsi="Times New Roman"/>
                <w:b w:val="0"/>
                <w:sz w:val="24"/>
                <w:szCs w:val="24"/>
              </w:rPr>
              <w:t>1. Общая характеристика программы профессионального модуля</w:t>
            </w:r>
          </w:p>
        </w:tc>
        <w:tc>
          <w:tcPr>
            <w:tcW w:w="800" w:type="dxa"/>
            <w:shd w:val="clear" w:color="auto" w:fill="auto"/>
          </w:tcPr>
          <w:p w:rsidR="000A4ECA" w:rsidRPr="00634004" w:rsidRDefault="000A4ECA" w:rsidP="00966963">
            <w:pPr>
              <w:spacing w:after="0" w:line="240" w:lineRule="auto"/>
              <w:jc w:val="center"/>
              <w:rPr>
                <w:rFonts w:ascii="Times New Roman" w:hAnsi="Times New Roman"/>
                <w:sz w:val="24"/>
                <w:szCs w:val="24"/>
              </w:rPr>
            </w:pPr>
            <w:r w:rsidRPr="00634004">
              <w:rPr>
                <w:rFonts w:ascii="Times New Roman" w:hAnsi="Times New Roman"/>
                <w:sz w:val="24"/>
                <w:szCs w:val="24"/>
              </w:rPr>
              <w:t>стр.</w:t>
            </w:r>
          </w:p>
          <w:p w:rsidR="000A4ECA" w:rsidRPr="00634004" w:rsidRDefault="000A4ECA" w:rsidP="00966963">
            <w:pPr>
              <w:spacing w:after="0" w:line="240" w:lineRule="auto"/>
              <w:rPr>
                <w:rFonts w:ascii="Times New Roman" w:hAnsi="Times New Roman"/>
                <w:sz w:val="24"/>
                <w:szCs w:val="24"/>
              </w:rPr>
            </w:pPr>
            <w:r w:rsidRPr="00634004">
              <w:rPr>
                <w:rFonts w:ascii="Times New Roman" w:hAnsi="Times New Roman"/>
                <w:color w:val="FF0000"/>
                <w:sz w:val="24"/>
                <w:szCs w:val="24"/>
              </w:rPr>
              <w:t xml:space="preserve">   </w:t>
            </w:r>
            <w:r w:rsidRPr="00634004">
              <w:rPr>
                <w:rFonts w:ascii="Times New Roman" w:hAnsi="Times New Roman"/>
                <w:sz w:val="24"/>
                <w:szCs w:val="24"/>
              </w:rPr>
              <w:t>3</w:t>
            </w:r>
          </w:p>
        </w:tc>
      </w:tr>
      <w:tr w:rsidR="000A4ECA" w:rsidRPr="00634004" w:rsidTr="00966963">
        <w:trPr>
          <w:trHeight w:val="594"/>
        </w:trPr>
        <w:tc>
          <w:tcPr>
            <w:tcW w:w="9007" w:type="dxa"/>
            <w:shd w:val="clear" w:color="auto" w:fill="auto"/>
          </w:tcPr>
          <w:p w:rsidR="000A4ECA" w:rsidRPr="00634004" w:rsidRDefault="000A4ECA" w:rsidP="00966963">
            <w:pPr>
              <w:pStyle w:val="1"/>
              <w:spacing w:before="0" w:after="0"/>
              <w:rPr>
                <w:rFonts w:ascii="Times New Roman" w:hAnsi="Times New Roman"/>
                <w:b w:val="0"/>
                <w:caps/>
                <w:sz w:val="24"/>
                <w:szCs w:val="24"/>
              </w:rPr>
            </w:pPr>
            <w:r w:rsidRPr="00634004">
              <w:rPr>
                <w:rFonts w:ascii="Times New Roman" w:hAnsi="Times New Roman"/>
                <w:b w:val="0"/>
                <w:sz w:val="24"/>
                <w:szCs w:val="24"/>
              </w:rPr>
              <w:t>2. Структура и содержание профессионального модуля</w:t>
            </w:r>
          </w:p>
        </w:tc>
        <w:tc>
          <w:tcPr>
            <w:tcW w:w="800" w:type="dxa"/>
            <w:shd w:val="clear" w:color="auto" w:fill="auto"/>
          </w:tcPr>
          <w:p w:rsidR="000A4ECA" w:rsidRPr="00634004" w:rsidRDefault="00D76C2D" w:rsidP="00966963">
            <w:pPr>
              <w:spacing w:after="0" w:line="240" w:lineRule="auto"/>
              <w:jc w:val="center"/>
              <w:rPr>
                <w:rFonts w:ascii="Times New Roman" w:hAnsi="Times New Roman"/>
                <w:sz w:val="24"/>
                <w:szCs w:val="24"/>
              </w:rPr>
            </w:pPr>
            <w:r w:rsidRPr="00634004">
              <w:rPr>
                <w:rFonts w:ascii="Times New Roman" w:hAnsi="Times New Roman"/>
                <w:sz w:val="24"/>
                <w:szCs w:val="24"/>
              </w:rPr>
              <w:t>9</w:t>
            </w:r>
          </w:p>
        </w:tc>
      </w:tr>
      <w:tr w:rsidR="000A4ECA" w:rsidRPr="00634004" w:rsidTr="00966963">
        <w:trPr>
          <w:trHeight w:val="692"/>
        </w:trPr>
        <w:tc>
          <w:tcPr>
            <w:tcW w:w="9007" w:type="dxa"/>
            <w:shd w:val="clear" w:color="auto" w:fill="auto"/>
          </w:tcPr>
          <w:p w:rsidR="000A4ECA" w:rsidRPr="00634004" w:rsidRDefault="000A4ECA" w:rsidP="00966963">
            <w:pPr>
              <w:pStyle w:val="1"/>
              <w:spacing w:before="0" w:after="0"/>
              <w:rPr>
                <w:rFonts w:ascii="Times New Roman" w:hAnsi="Times New Roman"/>
                <w:b w:val="0"/>
                <w:caps/>
                <w:sz w:val="24"/>
                <w:szCs w:val="24"/>
              </w:rPr>
            </w:pPr>
            <w:r w:rsidRPr="00634004">
              <w:rPr>
                <w:rFonts w:ascii="Times New Roman" w:hAnsi="Times New Roman"/>
                <w:b w:val="0"/>
                <w:sz w:val="24"/>
                <w:szCs w:val="24"/>
              </w:rPr>
              <w:t>3. Условия реализации программы профессионального модуля</w:t>
            </w:r>
          </w:p>
        </w:tc>
        <w:tc>
          <w:tcPr>
            <w:tcW w:w="800" w:type="dxa"/>
            <w:shd w:val="clear" w:color="auto" w:fill="auto"/>
          </w:tcPr>
          <w:p w:rsidR="000A4ECA" w:rsidRPr="00634004" w:rsidRDefault="002C7A59" w:rsidP="00966963">
            <w:pPr>
              <w:spacing w:after="0" w:line="240" w:lineRule="auto"/>
              <w:jc w:val="center"/>
              <w:rPr>
                <w:rFonts w:ascii="Times New Roman" w:hAnsi="Times New Roman"/>
                <w:sz w:val="24"/>
                <w:szCs w:val="24"/>
              </w:rPr>
            </w:pPr>
            <w:r>
              <w:rPr>
                <w:rFonts w:ascii="Times New Roman" w:hAnsi="Times New Roman"/>
                <w:sz w:val="24"/>
                <w:szCs w:val="24"/>
              </w:rPr>
              <w:t>20</w:t>
            </w:r>
          </w:p>
        </w:tc>
      </w:tr>
      <w:tr w:rsidR="000A4ECA" w:rsidRPr="00634004" w:rsidTr="00966963">
        <w:trPr>
          <w:trHeight w:val="692"/>
        </w:trPr>
        <w:tc>
          <w:tcPr>
            <w:tcW w:w="9007" w:type="dxa"/>
            <w:shd w:val="clear" w:color="auto" w:fill="auto"/>
          </w:tcPr>
          <w:p w:rsidR="000A4ECA" w:rsidRPr="00634004" w:rsidRDefault="000A4ECA" w:rsidP="00966963">
            <w:pPr>
              <w:spacing w:after="0" w:line="240" w:lineRule="auto"/>
              <w:rPr>
                <w:rFonts w:ascii="Times New Roman" w:hAnsi="Times New Roman"/>
                <w:bCs/>
                <w:i/>
                <w:sz w:val="24"/>
                <w:szCs w:val="24"/>
              </w:rPr>
            </w:pPr>
            <w:r w:rsidRPr="00634004">
              <w:rPr>
                <w:rFonts w:ascii="Times New Roman" w:hAnsi="Times New Roman"/>
                <w:sz w:val="24"/>
                <w:szCs w:val="24"/>
              </w:rPr>
              <w:t>4. Контроль и оценка результатов освоения профессионального модуля (вида профессиональной деятельности</w:t>
            </w:r>
            <w:r w:rsidRPr="00634004">
              <w:rPr>
                <w:rFonts w:ascii="Times New Roman" w:hAnsi="Times New Roman"/>
                <w:bCs/>
                <w:sz w:val="24"/>
                <w:szCs w:val="24"/>
              </w:rPr>
              <w:t>)</w:t>
            </w:r>
            <w:r w:rsidRPr="00634004">
              <w:rPr>
                <w:rFonts w:ascii="Times New Roman" w:hAnsi="Times New Roman"/>
                <w:bCs/>
                <w:i/>
                <w:sz w:val="24"/>
                <w:szCs w:val="24"/>
              </w:rPr>
              <w:t xml:space="preserve"> </w:t>
            </w:r>
          </w:p>
        </w:tc>
        <w:tc>
          <w:tcPr>
            <w:tcW w:w="800" w:type="dxa"/>
            <w:shd w:val="clear" w:color="auto" w:fill="auto"/>
          </w:tcPr>
          <w:p w:rsidR="000A4ECA" w:rsidRPr="00634004" w:rsidRDefault="000A4ECA" w:rsidP="002C7A59">
            <w:pPr>
              <w:spacing w:after="0" w:line="240" w:lineRule="auto"/>
              <w:jc w:val="center"/>
              <w:rPr>
                <w:rFonts w:ascii="Times New Roman" w:hAnsi="Times New Roman"/>
                <w:sz w:val="24"/>
                <w:szCs w:val="24"/>
              </w:rPr>
            </w:pPr>
            <w:r w:rsidRPr="00634004">
              <w:rPr>
                <w:rFonts w:ascii="Times New Roman" w:hAnsi="Times New Roman"/>
                <w:sz w:val="24"/>
                <w:szCs w:val="24"/>
              </w:rPr>
              <w:t>2</w:t>
            </w:r>
            <w:r w:rsidR="002C7A59">
              <w:rPr>
                <w:rFonts w:ascii="Times New Roman" w:hAnsi="Times New Roman"/>
                <w:sz w:val="24"/>
                <w:szCs w:val="24"/>
              </w:rPr>
              <w:t>2</w:t>
            </w:r>
          </w:p>
        </w:tc>
      </w:tr>
    </w:tbl>
    <w:p w:rsidR="000A4ECA" w:rsidRDefault="000A4ECA" w:rsidP="000A4ECA">
      <w:pPr>
        <w:keepNext/>
        <w:spacing w:after="0" w:line="240" w:lineRule="auto"/>
        <w:ind w:firstLine="709"/>
        <w:outlineLvl w:val="0"/>
        <w:rPr>
          <w:rFonts w:ascii="Times New Roman" w:hAnsi="Times New Roman"/>
          <w:b/>
          <w:bCs/>
          <w:kern w:val="32"/>
          <w:sz w:val="24"/>
          <w:szCs w:val="24"/>
        </w:rPr>
      </w:pPr>
    </w:p>
    <w:p w:rsidR="000A4ECA" w:rsidRDefault="000A4ECA" w:rsidP="000A4ECA">
      <w:pPr>
        <w:keepNext/>
        <w:spacing w:before="240" w:after="60" w:line="240" w:lineRule="auto"/>
        <w:ind w:firstLine="709"/>
        <w:outlineLvl w:val="0"/>
        <w:rPr>
          <w:rFonts w:ascii="Times New Roman" w:hAnsi="Times New Roman"/>
          <w:b/>
          <w:bCs/>
          <w:kern w:val="32"/>
          <w:sz w:val="24"/>
          <w:szCs w:val="24"/>
        </w:rPr>
      </w:pPr>
    </w:p>
    <w:p w:rsidR="000A4ECA" w:rsidRDefault="000A4ECA" w:rsidP="000A4ECA">
      <w:pPr>
        <w:keepNext/>
        <w:spacing w:before="240" w:after="60" w:line="240" w:lineRule="auto"/>
        <w:ind w:firstLine="709"/>
        <w:outlineLvl w:val="0"/>
        <w:rPr>
          <w:rFonts w:ascii="Times New Roman" w:hAnsi="Times New Roman"/>
          <w:b/>
          <w:bCs/>
          <w:kern w:val="32"/>
          <w:sz w:val="24"/>
          <w:szCs w:val="24"/>
        </w:rPr>
      </w:pPr>
    </w:p>
    <w:bookmarkEnd w:id="0"/>
    <w:p w:rsidR="000A4ECA" w:rsidRDefault="000A4ECA" w:rsidP="000A4ECA">
      <w:pPr>
        <w:jc w:val="center"/>
        <w:rPr>
          <w:rFonts w:ascii="Times New Roman" w:hAnsi="Times New Roman"/>
          <w:i/>
          <w:sz w:val="28"/>
          <w:szCs w:val="28"/>
          <w:vertAlign w:val="superscript"/>
        </w:rPr>
      </w:pPr>
    </w:p>
    <w:p w:rsidR="000A4ECA" w:rsidRDefault="000A4ECA" w:rsidP="000A4ECA">
      <w:pPr>
        <w:jc w:val="center"/>
        <w:rPr>
          <w:rFonts w:ascii="Times New Roman" w:hAnsi="Times New Roman"/>
          <w:i/>
          <w:sz w:val="28"/>
          <w:szCs w:val="28"/>
          <w:vertAlign w:val="superscript"/>
        </w:rPr>
      </w:pPr>
    </w:p>
    <w:p w:rsidR="000A4ECA" w:rsidRDefault="000A4ECA" w:rsidP="000A4ECA">
      <w:pPr>
        <w:jc w:val="center"/>
        <w:rPr>
          <w:rFonts w:ascii="Times New Roman" w:hAnsi="Times New Roman"/>
          <w:i/>
          <w:sz w:val="28"/>
          <w:szCs w:val="28"/>
          <w:vertAlign w:val="superscript"/>
        </w:rPr>
      </w:pPr>
    </w:p>
    <w:p w:rsidR="000A4ECA" w:rsidRPr="00866EA1" w:rsidRDefault="000A4ECA" w:rsidP="000A4ECA">
      <w:pPr>
        <w:jc w:val="center"/>
        <w:rPr>
          <w:rFonts w:ascii="Times New Roman" w:hAnsi="Times New Roman"/>
          <w:b/>
          <w:i/>
          <w:sz w:val="24"/>
          <w:szCs w:val="24"/>
        </w:rPr>
      </w:pPr>
    </w:p>
    <w:p w:rsidR="000A4ECA" w:rsidRPr="00866EA1" w:rsidRDefault="000A4ECA" w:rsidP="000A4ECA">
      <w:pPr>
        <w:jc w:val="center"/>
        <w:rPr>
          <w:rFonts w:ascii="Times New Roman" w:hAnsi="Times New Roman"/>
          <w:b/>
          <w:i/>
          <w:sz w:val="24"/>
          <w:szCs w:val="24"/>
        </w:rPr>
      </w:pPr>
    </w:p>
    <w:p w:rsidR="000A4ECA" w:rsidRPr="00866EA1" w:rsidRDefault="000A4ECA" w:rsidP="000A4ECA">
      <w:pPr>
        <w:rPr>
          <w:rFonts w:ascii="Times New Roman" w:hAnsi="Times New Roman"/>
          <w:b/>
          <w:i/>
          <w:sz w:val="24"/>
          <w:szCs w:val="24"/>
        </w:rPr>
      </w:pPr>
    </w:p>
    <w:p w:rsidR="000A4ECA" w:rsidRDefault="000A4ECA" w:rsidP="000A4ECA">
      <w:pPr>
        <w:jc w:val="center"/>
        <w:rPr>
          <w:rFonts w:ascii="Times New Roman" w:hAnsi="Times New Roman"/>
          <w:b/>
          <w:i/>
          <w:sz w:val="24"/>
          <w:szCs w:val="24"/>
        </w:rPr>
      </w:pPr>
    </w:p>
    <w:p w:rsidR="00ED3D6F" w:rsidRPr="00866EA1" w:rsidRDefault="00ED3D6F" w:rsidP="000A4ECA">
      <w:pPr>
        <w:spacing w:after="0" w:line="240" w:lineRule="auto"/>
        <w:rPr>
          <w:rFonts w:ascii="Times New Roman" w:hAnsi="Times New Roman"/>
          <w:b/>
          <w:i/>
          <w:sz w:val="24"/>
          <w:szCs w:val="24"/>
        </w:rPr>
      </w:pPr>
    </w:p>
    <w:p w:rsidR="00ED3D6F" w:rsidRPr="00866EA1" w:rsidRDefault="00ED3D6F" w:rsidP="00ED3D6F">
      <w:pPr>
        <w:jc w:val="center"/>
        <w:rPr>
          <w:rFonts w:ascii="Times New Roman" w:hAnsi="Times New Roman"/>
          <w:b/>
          <w:i/>
          <w:sz w:val="24"/>
          <w:szCs w:val="24"/>
        </w:rPr>
      </w:pPr>
    </w:p>
    <w:p w:rsidR="00ED3D6F" w:rsidRPr="00866EA1" w:rsidRDefault="00ED3D6F" w:rsidP="00ED3D6F">
      <w:pPr>
        <w:rPr>
          <w:rFonts w:ascii="Times New Roman" w:hAnsi="Times New Roman"/>
          <w:b/>
          <w:i/>
          <w:sz w:val="24"/>
          <w:szCs w:val="24"/>
        </w:rPr>
      </w:pPr>
    </w:p>
    <w:p w:rsidR="00ED3D6F" w:rsidRPr="00866EA1" w:rsidRDefault="00ED3D6F" w:rsidP="00ED3D6F">
      <w:pPr>
        <w:jc w:val="center"/>
        <w:rPr>
          <w:rFonts w:ascii="Times New Roman" w:hAnsi="Times New Roman"/>
          <w:b/>
          <w:i/>
          <w:sz w:val="24"/>
          <w:szCs w:val="24"/>
        </w:rPr>
      </w:pPr>
    </w:p>
    <w:p w:rsidR="00ED3D6F" w:rsidRDefault="00ED3D6F" w:rsidP="000A4ECA">
      <w:pPr>
        <w:rPr>
          <w:rFonts w:ascii="Times New Roman" w:hAnsi="Times New Roman"/>
          <w:b/>
          <w:i/>
          <w:sz w:val="24"/>
          <w:szCs w:val="24"/>
        </w:rPr>
      </w:pPr>
    </w:p>
    <w:p w:rsidR="00ED3D6F" w:rsidRDefault="00ED3D6F" w:rsidP="00ED3D6F">
      <w:pPr>
        <w:jc w:val="center"/>
        <w:rPr>
          <w:rFonts w:ascii="Times New Roman" w:hAnsi="Times New Roman"/>
          <w:b/>
          <w:i/>
          <w:sz w:val="24"/>
          <w:szCs w:val="24"/>
        </w:rPr>
      </w:pPr>
    </w:p>
    <w:p w:rsidR="00ED3D6F" w:rsidRDefault="00ED3D6F" w:rsidP="00ED3D6F">
      <w:pPr>
        <w:jc w:val="center"/>
        <w:rPr>
          <w:rFonts w:ascii="Times New Roman" w:hAnsi="Times New Roman"/>
          <w:b/>
          <w:i/>
          <w:sz w:val="24"/>
          <w:szCs w:val="24"/>
        </w:rPr>
      </w:pPr>
    </w:p>
    <w:p w:rsidR="00ED3D6F" w:rsidRDefault="00ED3D6F" w:rsidP="00ED3D6F">
      <w:pPr>
        <w:jc w:val="center"/>
        <w:rPr>
          <w:rFonts w:ascii="Times New Roman" w:hAnsi="Times New Roman"/>
          <w:b/>
          <w:i/>
          <w:sz w:val="24"/>
          <w:szCs w:val="24"/>
        </w:rPr>
      </w:pPr>
    </w:p>
    <w:p w:rsidR="00ED3D6F" w:rsidRDefault="00ED3D6F" w:rsidP="00ED3D6F">
      <w:pPr>
        <w:jc w:val="center"/>
        <w:rPr>
          <w:rFonts w:ascii="Times New Roman" w:hAnsi="Times New Roman"/>
          <w:b/>
          <w:i/>
          <w:sz w:val="24"/>
          <w:szCs w:val="24"/>
        </w:rPr>
      </w:pPr>
    </w:p>
    <w:p w:rsidR="00ED3D6F" w:rsidRPr="00866EA1" w:rsidRDefault="00ED3D6F" w:rsidP="00ED3D6F">
      <w:pPr>
        <w:jc w:val="center"/>
        <w:rPr>
          <w:rFonts w:ascii="Times New Roman" w:hAnsi="Times New Roman"/>
          <w:b/>
          <w:i/>
          <w:sz w:val="24"/>
          <w:szCs w:val="24"/>
        </w:rPr>
      </w:pPr>
    </w:p>
    <w:p w:rsidR="00ED3D6F" w:rsidRPr="00C33158" w:rsidRDefault="00ED3D6F" w:rsidP="00ED3D6F">
      <w:pPr>
        <w:spacing w:after="0" w:line="240" w:lineRule="auto"/>
        <w:ind w:firstLine="709"/>
        <w:rPr>
          <w:rFonts w:ascii="Times New Roman" w:hAnsi="Times New Roman"/>
          <w:b/>
          <w:i/>
          <w:sz w:val="24"/>
          <w:szCs w:val="24"/>
        </w:rPr>
      </w:pPr>
    </w:p>
    <w:p w:rsidR="00ED3D6F" w:rsidRDefault="00ED3D6F" w:rsidP="00ED3D6F">
      <w:pPr>
        <w:tabs>
          <w:tab w:val="left" w:pos="4008"/>
        </w:tabs>
      </w:pPr>
    </w:p>
    <w:p w:rsidR="00ED3D6F" w:rsidRPr="00C33158" w:rsidRDefault="00ED3D6F" w:rsidP="00BD2973">
      <w:pPr>
        <w:spacing w:after="0"/>
        <w:jc w:val="center"/>
        <w:rPr>
          <w:rFonts w:ascii="Times New Roman" w:hAnsi="Times New Roman"/>
          <w:b/>
          <w:sz w:val="24"/>
          <w:szCs w:val="24"/>
        </w:rPr>
      </w:pPr>
      <w:r w:rsidRPr="00C33158">
        <w:br w:type="page"/>
      </w:r>
      <w:r w:rsidRPr="00C33158">
        <w:rPr>
          <w:rFonts w:ascii="Times New Roman" w:hAnsi="Times New Roman"/>
          <w:b/>
          <w:sz w:val="24"/>
          <w:szCs w:val="24"/>
        </w:rPr>
        <w:lastRenderedPageBreak/>
        <w:t xml:space="preserve">1. ОБЩАЯ ХАРАКТЕРИСТИКА </w:t>
      </w:r>
      <w:r w:rsidRPr="00C33158">
        <w:rPr>
          <w:rFonts w:ascii="Times New Roman" w:hAnsi="Times New Roman"/>
          <w:b/>
          <w:color w:val="000000"/>
          <w:sz w:val="24"/>
          <w:szCs w:val="24"/>
        </w:rPr>
        <w:t>РАБОЧЕЙ ПРОГРАММЫ</w:t>
      </w:r>
    </w:p>
    <w:p w:rsidR="00ED3D6F" w:rsidRPr="00C33158" w:rsidRDefault="00ED3D6F" w:rsidP="00ED3D6F">
      <w:pPr>
        <w:spacing w:after="0" w:line="240" w:lineRule="auto"/>
        <w:ind w:firstLine="709"/>
        <w:jc w:val="center"/>
        <w:rPr>
          <w:rFonts w:ascii="Times New Roman" w:hAnsi="Times New Roman"/>
          <w:b/>
          <w:sz w:val="24"/>
          <w:szCs w:val="24"/>
        </w:rPr>
      </w:pPr>
      <w:r w:rsidRPr="00C33158">
        <w:rPr>
          <w:rFonts w:ascii="Times New Roman" w:hAnsi="Times New Roman"/>
          <w:b/>
          <w:sz w:val="24"/>
          <w:szCs w:val="24"/>
        </w:rPr>
        <w:t>ПРОФЕССИОНАЛЬНОГО МОДУЛЯ</w:t>
      </w:r>
    </w:p>
    <w:p w:rsidR="00ED3D6F" w:rsidRPr="00830ADF" w:rsidRDefault="00ED3D6F" w:rsidP="00ED3D6F">
      <w:pPr>
        <w:spacing w:after="0" w:line="240" w:lineRule="auto"/>
        <w:ind w:firstLine="709"/>
        <w:jc w:val="center"/>
        <w:rPr>
          <w:rFonts w:ascii="Times New Roman" w:hAnsi="Times New Roman"/>
          <w:b/>
          <w:sz w:val="24"/>
          <w:szCs w:val="24"/>
        </w:rPr>
      </w:pPr>
      <w:r w:rsidRPr="00830ADF">
        <w:rPr>
          <w:rFonts w:ascii="Times New Roman" w:hAnsi="Times New Roman"/>
          <w:b/>
          <w:sz w:val="24"/>
          <w:szCs w:val="24"/>
        </w:rPr>
        <w:t xml:space="preserve">ПМ.03 </w:t>
      </w:r>
      <w:r w:rsidRPr="00830ADF">
        <w:rPr>
          <w:rFonts w:ascii="Times New Roman" w:hAnsi="Times New Roman"/>
          <w:b/>
          <w:sz w:val="24"/>
        </w:rPr>
        <w:t>Организационно-техническое обеспечение ремонта промышленного (технологического) оборудования</w:t>
      </w:r>
    </w:p>
    <w:p w:rsidR="00ED3D6F" w:rsidRDefault="00ED3D6F" w:rsidP="00ED3D6F">
      <w:pPr>
        <w:suppressAutoHyphens/>
        <w:spacing w:after="0" w:line="240" w:lineRule="auto"/>
        <w:ind w:firstLine="709"/>
        <w:rPr>
          <w:rFonts w:ascii="Times New Roman" w:hAnsi="Times New Roman"/>
          <w:b/>
          <w:sz w:val="24"/>
          <w:szCs w:val="24"/>
          <w:vertAlign w:val="superscript"/>
        </w:rPr>
      </w:pPr>
    </w:p>
    <w:p w:rsidR="00ED3D6F" w:rsidRPr="00C33158" w:rsidRDefault="00ED3D6F" w:rsidP="00ED3D6F">
      <w:pPr>
        <w:suppressAutoHyphens/>
        <w:spacing w:after="0" w:line="240" w:lineRule="auto"/>
        <w:ind w:firstLine="709"/>
        <w:rPr>
          <w:rFonts w:ascii="Times New Roman" w:hAnsi="Times New Roman"/>
          <w:b/>
          <w:sz w:val="24"/>
          <w:szCs w:val="24"/>
        </w:rPr>
      </w:pPr>
      <w:r w:rsidRPr="00C33158">
        <w:rPr>
          <w:rFonts w:ascii="Times New Roman" w:hAnsi="Times New Roman"/>
          <w:b/>
          <w:sz w:val="24"/>
          <w:szCs w:val="24"/>
        </w:rPr>
        <w:t xml:space="preserve">1.1. Цель и планируемые результаты освоения профессионального модуля </w:t>
      </w:r>
    </w:p>
    <w:p w:rsidR="00ED3D6F" w:rsidRPr="00C33158" w:rsidRDefault="00ED3D6F" w:rsidP="00ED3D6F">
      <w:pPr>
        <w:suppressAutoHyphens/>
        <w:spacing w:after="0" w:line="240" w:lineRule="auto"/>
        <w:ind w:firstLine="709"/>
        <w:jc w:val="both"/>
        <w:rPr>
          <w:rFonts w:ascii="Times New Roman" w:hAnsi="Times New Roman"/>
          <w:sz w:val="24"/>
          <w:szCs w:val="24"/>
        </w:rPr>
      </w:pPr>
      <w:r w:rsidRPr="00C33158">
        <w:rPr>
          <w:rFonts w:ascii="Times New Roman" w:hAnsi="Times New Roman"/>
          <w:sz w:val="24"/>
          <w:szCs w:val="24"/>
        </w:rPr>
        <w:t xml:space="preserve">В результате изучения профессионального модуля обучающихся должен освоить основной </w:t>
      </w:r>
      <w:r w:rsidRPr="00830ADF">
        <w:rPr>
          <w:rFonts w:ascii="Times New Roman" w:hAnsi="Times New Roman"/>
          <w:sz w:val="24"/>
          <w:szCs w:val="24"/>
        </w:rPr>
        <w:t>вид деятельности:</w:t>
      </w:r>
      <w:r w:rsidRPr="00C33158">
        <w:rPr>
          <w:rFonts w:ascii="Times New Roman" w:hAnsi="Times New Roman"/>
          <w:sz w:val="24"/>
          <w:szCs w:val="24"/>
        </w:rPr>
        <w:t xml:space="preserve"> осуществлять </w:t>
      </w:r>
      <w:r w:rsidRPr="00C33158">
        <w:rPr>
          <w:rFonts w:ascii="Times New Roman" w:hAnsi="Times New Roman"/>
          <w:sz w:val="24"/>
        </w:rPr>
        <w:t>организационно-техническое обеспечение ремонта промышленного (технологического) оборудования</w:t>
      </w:r>
      <w:r w:rsidRPr="00C33158">
        <w:rPr>
          <w:rFonts w:ascii="Times New Roman" w:hAnsi="Times New Roman"/>
          <w:sz w:val="24"/>
          <w:szCs w:val="24"/>
        </w:rPr>
        <w:t>, и соответствующие ему общие компетенции и профессиональные компетенции:</w:t>
      </w:r>
    </w:p>
    <w:p w:rsidR="00ED3D6F" w:rsidRPr="00C33158" w:rsidRDefault="00ED3D6F" w:rsidP="00ED3D6F">
      <w:pPr>
        <w:suppressAutoHyphens/>
        <w:spacing w:after="0" w:line="240" w:lineRule="auto"/>
        <w:ind w:firstLine="709"/>
        <w:jc w:val="both"/>
        <w:rPr>
          <w:rFonts w:ascii="Times New Roman" w:hAnsi="Times New Roman"/>
          <w:sz w:val="24"/>
          <w:szCs w:val="24"/>
        </w:rPr>
      </w:pPr>
    </w:p>
    <w:p w:rsidR="00ED3D6F" w:rsidRPr="00BD2973" w:rsidRDefault="00ED3D6F" w:rsidP="00BD2973">
      <w:pPr>
        <w:numPr>
          <w:ilvl w:val="2"/>
          <w:numId w:val="2"/>
        </w:numPr>
        <w:spacing w:after="0" w:line="240" w:lineRule="auto"/>
        <w:ind w:left="0" w:firstLine="709"/>
        <w:jc w:val="both"/>
        <w:rPr>
          <w:rFonts w:ascii="Times New Roman" w:hAnsi="Times New Roman"/>
          <w:sz w:val="24"/>
          <w:szCs w:val="24"/>
        </w:rPr>
      </w:pPr>
      <w:r w:rsidRPr="00C33158">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ED3D6F" w:rsidRPr="00C33158" w:rsidTr="00634004">
        <w:tc>
          <w:tcPr>
            <w:tcW w:w="959" w:type="dxa"/>
          </w:tcPr>
          <w:p w:rsidR="00ED3D6F" w:rsidRPr="00830ADF" w:rsidRDefault="00ED3D6F" w:rsidP="00966963">
            <w:pPr>
              <w:spacing w:after="0" w:line="240" w:lineRule="auto"/>
              <w:rPr>
                <w:rFonts w:ascii="Times New Roman" w:hAnsi="Times New Roman"/>
                <w:b/>
                <w:sz w:val="24"/>
                <w:szCs w:val="24"/>
              </w:rPr>
            </w:pPr>
            <w:r w:rsidRPr="00830ADF">
              <w:rPr>
                <w:rFonts w:ascii="Times New Roman" w:hAnsi="Times New Roman"/>
                <w:b/>
                <w:sz w:val="24"/>
                <w:szCs w:val="24"/>
              </w:rPr>
              <w:t>Код</w:t>
            </w:r>
          </w:p>
        </w:tc>
        <w:tc>
          <w:tcPr>
            <w:tcW w:w="8612" w:type="dxa"/>
          </w:tcPr>
          <w:p w:rsidR="00ED3D6F" w:rsidRPr="00830ADF" w:rsidRDefault="00ED3D6F" w:rsidP="00966963">
            <w:pPr>
              <w:spacing w:after="0" w:line="240" w:lineRule="auto"/>
              <w:ind w:firstLine="709"/>
              <w:jc w:val="center"/>
              <w:rPr>
                <w:rFonts w:ascii="Times New Roman" w:hAnsi="Times New Roman"/>
                <w:b/>
                <w:iCs/>
                <w:sz w:val="24"/>
                <w:szCs w:val="24"/>
              </w:rPr>
            </w:pPr>
            <w:r w:rsidRPr="00830ADF">
              <w:rPr>
                <w:rFonts w:ascii="Times New Roman" w:hAnsi="Times New Roman"/>
                <w:b/>
                <w:iCs/>
                <w:sz w:val="24"/>
                <w:szCs w:val="24"/>
              </w:rPr>
              <w:t>Наименование общих компетенций</w:t>
            </w:r>
          </w:p>
        </w:tc>
      </w:tr>
      <w:tr w:rsidR="00BD2973" w:rsidRPr="00C33158" w:rsidTr="00634004">
        <w:trPr>
          <w:trHeight w:val="327"/>
        </w:trPr>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1</w:t>
            </w:r>
          </w:p>
        </w:tc>
        <w:tc>
          <w:tcPr>
            <w:tcW w:w="8612" w:type="dxa"/>
          </w:tcPr>
          <w:p w:rsidR="00BD2973" w:rsidRPr="00163741" w:rsidRDefault="00BD2973" w:rsidP="00BD2973">
            <w:pPr>
              <w:spacing w:after="0" w:line="240" w:lineRule="auto"/>
              <w:jc w:val="both"/>
              <w:rPr>
                <w:rFonts w:ascii="Times New Roman" w:hAnsi="Times New Roman"/>
                <w:sz w:val="24"/>
                <w:szCs w:val="24"/>
              </w:rPr>
            </w:pPr>
            <w:r w:rsidRPr="00163741">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2</w:t>
            </w:r>
          </w:p>
        </w:tc>
        <w:tc>
          <w:tcPr>
            <w:tcW w:w="8612" w:type="dxa"/>
          </w:tcPr>
          <w:p w:rsidR="00BD2973" w:rsidRPr="00163741"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3</w:t>
            </w:r>
          </w:p>
        </w:tc>
        <w:tc>
          <w:tcPr>
            <w:tcW w:w="8612" w:type="dxa"/>
          </w:tcPr>
          <w:p w:rsidR="00BD2973" w:rsidRPr="0025633D"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4</w:t>
            </w:r>
          </w:p>
        </w:tc>
        <w:tc>
          <w:tcPr>
            <w:tcW w:w="8612" w:type="dxa"/>
          </w:tcPr>
          <w:p w:rsidR="00BD2973" w:rsidRPr="00163741" w:rsidRDefault="00BD2973" w:rsidP="00BD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Эффективно взаимодействовать и работать в коллективе и команде</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5</w:t>
            </w:r>
          </w:p>
        </w:tc>
        <w:tc>
          <w:tcPr>
            <w:tcW w:w="8612" w:type="dxa"/>
          </w:tcPr>
          <w:p w:rsidR="00BD2973" w:rsidRPr="00BA398D" w:rsidRDefault="00BD2973" w:rsidP="00BD2973">
            <w:pPr>
              <w:pStyle w:val="ConsPlusNormal"/>
              <w:widowControl/>
              <w:jc w:val="both"/>
              <w:rPr>
                <w:rFonts w:ascii="Times New Roman" w:hAnsi="Times New Roman" w:cs="Times New Roman"/>
                <w:sz w:val="24"/>
                <w:szCs w:val="24"/>
              </w:rPr>
            </w:pPr>
            <w:r w:rsidRPr="00A3066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6</w:t>
            </w:r>
          </w:p>
        </w:tc>
        <w:tc>
          <w:tcPr>
            <w:tcW w:w="8612" w:type="dxa"/>
          </w:tcPr>
          <w:p w:rsidR="00BD2973" w:rsidRDefault="00BD2973" w:rsidP="00BD2973">
            <w:pPr>
              <w:pStyle w:val="TableParagraph"/>
              <w:ind w:right="77"/>
              <w:jc w:val="both"/>
              <w:rPr>
                <w:sz w:val="24"/>
              </w:rPr>
            </w:pPr>
            <w:r w:rsidRPr="006B30A4">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7</w:t>
            </w:r>
          </w:p>
        </w:tc>
        <w:tc>
          <w:tcPr>
            <w:tcW w:w="8612" w:type="dxa"/>
          </w:tcPr>
          <w:p w:rsidR="00BD2973" w:rsidRPr="00BA398D" w:rsidRDefault="00BD2973" w:rsidP="00BD2973">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D2973" w:rsidRPr="00C33158" w:rsidTr="00634004">
        <w:tc>
          <w:tcPr>
            <w:tcW w:w="959" w:type="dxa"/>
          </w:tcPr>
          <w:p w:rsidR="00BD2973" w:rsidRPr="00C33158" w:rsidRDefault="00BD2973" w:rsidP="00966963">
            <w:pPr>
              <w:spacing w:after="0" w:line="240" w:lineRule="auto"/>
              <w:rPr>
                <w:rFonts w:ascii="Times New Roman" w:hAnsi="Times New Roman"/>
                <w:sz w:val="24"/>
              </w:rPr>
            </w:pPr>
            <w:r w:rsidRPr="00C33158">
              <w:rPr>
                <w:rFonts w:ascii="Times New Roman" w:hAnsi="Times New Roman"/>
                <w:sz w:val="24"/>
              </w:rPr>
              <w:t xml:space="preserve">ОК </w:t>
            </w:r>
            <w:r>
              <w:rPr>
                <w:rFonts w:ascii="Times New Roman" w:hAnsi="Times New Roman"/>
                <w:sz w:val="24"/>
              </w:rPr>
              <w:t>0</w:t>
            </w:r>
            <w:r w:rsidRPr="00C33158">
              <w:rPr>
                <w:rFonts w:ascii="Times New Roman" w:hAnsi="Times New Roman"/>
                <w:sz w:val="24"/>
              </w:rPr>
              <w:t>9</w:t>
            </w:r>
          </w:p>
        </w:tc>
        <w:tc>
          <w:tcPr>
            <w:tcW w:w="8612" w:type="dxa"/>
          </w:tcPr>
          <w:p w:rsidR="00BD2973" w:rsidRPr="00BA398D" w:rsidRDefault="00BD2973" w:rsidP="00BD2973">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ED3D6F" w:rsidRPr="002B40A6" w:rsidRDefault="00ED3D6F" w:rsidP="00ED3D6F"/>
    <w:p w:rsidR="00ED3D6F" w:rsidRPr="00634004" w:rsidRDefault="00ED3D6F" w:rsidP="00634004">
      <w:pPr>
        <w:numPr>
          <w:ilvl w:val="2"/>
          <w:numId w:val="2"/>
        </w:numPr>
        <w:spacing w:after="0" w:line="240" w:lineRule="auto"/>
        <w:rPr>
          <w:rFonts w:ascii="Times New Roman" w:hAnsi="Times New Roman"/>
          <w:bCs/>
          <w:iCs/>
          <w:sz w:val="24"/>
          <w:szCs w:val="24"/>
        </w:rPr>
      </w:pPr>
      <w:r w:rsidRPr="00C33158">
        <w:rPr>
          <w:rFonts w:ascii="Times New Roman" w:hAnsi="Times New Roman"/>
          <w:bCs/>
          <w:iCs/>
          <w:sz w:val="24"/>
          <w:szCs w:val="24"/>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ED3D6F" w:rsidRPr="00C33158" w:rsidTr="00634004">
        <w:tc>
          <w:tcPr>
            <w:tcW w:w="959" w:type="dxa"/>
          </w:tcPr>
          <w:p w:rsidR="00ED3D6F" w:rsidRPr="00830ADF" w:rsidRDefault="00ED3D6F" w:rsidP="00966963">
            <w:pPr>
              <w:spacing w:after="0" w:line="240" w:lineRule="auto"/>
              <w:rPr>
                <w:rFonts w:ascii="Times New Roman" w:hAnsi="Times New Roman"/>
                <w:b/>
                <w:sz w:val="24"/>
                <w:szCs w:val="24"/>
              </w:rPr>
            </w:pPr>
            <w:r w:rsidRPr="00830ADF">
              <w:rPr>
                <w:rFonts w:ascii="Times New Roman" w:hAnsi="Times New Roman"/>
                <w:b/>
                <w:sz w:val="24"/>
                <w:szCs w:val="24"/>
              </w:rPr>
              <w:t>Код</w:t>
            </w:r>
          </w:p>
        </w:tc>
        <w:tc>
          <w:tcPr>
            <w:tcW w:w="8612" w:type="dxa"/>
          </w:tcPr>
          <w:p w:rsidR="00ED3D6F" w:rsidRPr="00830ADF" w:rsidRDefault="00ED3D6F" w:rsidP="00966963">
            <w:pPr>
              <w:spacing w:after="0" w:line="240" w:lineRule="auto"/>
              <w:rPr>
                <w:rFonts w:ascii="Times New Roman" w:hAnsi="Times New Roman"/>
                <w:b/>
                <w:iCs/>
                <w:sz w:val="24"/>
                <w:szCs w:val="24"/>
              </w:rPr>
            </w:pPr>
            <w:r w:rsidRPr="00830ADF">
              <w:rPr>
                <w:rFonts w:ascii="Times New Roman" w:hAnsi="Times New Roman"/>
                <w:b/>
                <w:iCs/>
                <w:sz w:val="24"/>
                <w:szCs w:val="24"/>
              </w:rPr>
              <w:t>Наименование видов деятельности и профессиональных компетенций</w:t>
            </w:r>
          </w:p>
        </w:tc>
      </w:tr>
      <w:tr w:rsidR="00ED3D6F" w:rsidRPr="00C33158" w:rsidTr="00634004">
        <w:tc>
          <w:tcPr>
            <w:tcW w:w="959" w:type="dxa"/>
          </w:tcPr>
          <w:p w:rsidR="00ED3D6F" w:rsidRPr="00C33158" w:rsidRDefault="00ED3D6F" w:rsidP="00966963">
            <w:pPr>
              <w:spacing w:after="0" w:line="240" w:lineRule="auto"/>
              <w:rPr>
                <w:rFonts w:ascii="Times New Roman" w:hAnsi="Times New Roman"/>
                <w:bCs/>
                <w:iCs/>
                <w:sz w:val="24"/>
              </w:rPr>
            </w:pPr>
            <w:r w:rsidRPr="00C33158">
              <w:rPr>
                <w:rFonts w:ascii="Times New Roman" w:hAnsi="Times New Roman"/>
                <w:sz w:val="24"/>
              </w:rPr>
              <w:t>ВД 3</w:t>
            </w:r>
          </w:p>
        </w:tc>
        <w:tc>
          <w:tcPr>
            <w:tcW w:w="8612" w:type="dxa"/>
          </w:tcPr>
          <w:p w:rsidR="00ED3D6F" w:rsidRPr="00C33158" w:rsidRDefault="00ED3D6F" w:rsidP="00F211EE">
            <w:pPr>
              <w:spacing w:after="0" w:line="240" w:lineRule="auto"/>
              <w:jc w:val="both"/>
              <w:rPr>
                <w:rFonts w:ascii="Times New Roman" w:hAnsi="Times New Roman"/>
                <w:bCs/>
                <w:iCs/>
                <w:sz w:val="24"/>
              </w:rPr>
            </w:pPr>
            <w:r w:rsidRPr="00C33158">
              <w:rPr>
                <w:rFonts w:ascii="Times New Roman" w:hAnsi="Times New Roman"/>
                <w:sz w:val="24"/>
              </w:rPr>
              <w:t>Организационно-техническое обеспечение ремонта промышленного (технологического) оборудования</w:t>
            </w:r>
          </w:p>
        </w:tc>
      </w:tr>
      <w:tr w:rsidR="00ED3D6F" w:rsidRPr="00C33158" w:rsidTr="00634004">
        <w:tc>
          <w:tcPr>
            <w:tcW w:w="959" w:type="dxa"/>
          </w:tcPr>
          <w:p w:rsidR="00ED3D6F" w:rsidRPr="00C33158" w:rsidRDefault="00ED3D6F" w:rsidP="00966963">
            <w:pPr>
              <w:spacing w:after="0" w:line="240" w:lineRule="auto"/>
              <w:rPr>
                <w:rFonts w:ascii="Times New Roman" w:hAnsi="Times New Roman"/>
                <w:bCs/>
                <w:iCs/>
                <w:sz w:val="24"/>
              </w:rPr>
            </w:pPr>
            <w:r w:rsidRPr="00C33158">
              <w:rPr>
                <w:rFonts w:ascii="Times New Roman" w:hAnsi="Times New Roman"/>
                <w:sz w:val="24"/>
              </w:rPr>
              <w:t>ПК 3.1</w:t>
            </w:r>
          </w:p>
        </w:tc>
        <w:tc>
          <w:tcPr>
            <w:tcW w:w="8612" w:type="dxa"/>
          </w:tcPr>
          <w:p w:rsidR="00ED3D6F" w:rsidRPr="00C33158" w:rsidRDefault="00ED3D6F" w:rsidP="00F211EE">
            <w:pPr>
              <w:spacing w:after="0" w:line="240" w:lineRule="auto"/>
              <w:jc w:val="both"/>
              <w:rPr>
                <w:rFonts w:ascii="Times New Roman" w:hAnsi="Times New Roman"/>
                <w:sz w:val="24"/>
              </w:rPr>
            </w:pPr>
            <w:r w:rsidRPr="00C33158">
              <w:rPr>
                <w:rFonts w:ascii="Times New Roman" w:eastAsia="Calibri" w:hAnsi="Times New Roman"/>
                <w:sz w:val="24"/>
                <w:lang w:eastAsia="en-US"/>
              </w:rPr>
              <w:t>Производить работы по организационному обеспечению и проведению плановых и неплановых ремонтов промышленного (технологического) оборудования</w:t>
            </w:r>
          </w:p>
        </w:tc>
      </w:tr>
      <w:tr w:rsidR="00ED3D6F" w:rsidRPr="00C33158" w:rsidTr="00634004">
        <w:tc>
          <w:tcPr>
            <w:tcW w:w="959" w:type="dxa"/>
          </w:tcPr>
          <w:p w:rsidR="00ED3D6F" w:rsidRPr="00C33158" w:rsidRDefault="00ED3D6F" w:rsidP="00966963">
            <w:pPr>
              <w:spacing w:after="0" w:line="240" w:lineRule="auto"/>
              <w:rPr>
                <w:rFonts w:ascii="Times New Roman" w:hAnsi="Times New Roman"/>
                <w:sz w:val="24"/>
              </w:rPr>
            </w:pPr>
            <w:r w:rsidRPr="00C33158">
              <w:rPr>
                <w:rFonts w:ascii="Times New Roman" w:hAnsi="Times New Roman"/>
                <w:sz w:val="24"/>
              </w:rPr>
              <w:t>ПК.3.2</w:t>
            </w:r>
          </w:p>
        </w:tc>
        <w:tc>
          <w:tcPr>
            <w:tcW w:w="8612" w:type="dxa"/>
          </w:tcPr>
          <w:p w:rsidR="00ED3D6F" w:rsidRPr="00C33158" w:rsidRDefault="00ED3D6F" w:rsidP="00F211EE">
            <w:pPr>
              <w:spacing w:after="0" w:line="240" w:lineRule="auto"/>
              <w:jc w:val="both"/>
              <w:rPr>
                <w:rFonts w:ascii="Times New Roman" w:hAnsi="Times New Roman"/>
                <w:sz w:val="24"/>
              </w:rPr>
            </w:pPr>
            <w:r w:rsidRPr="00C33158">
              <w:rPr>
                <w:rFonts w:ascii="Times New Roman" w:eastAsia="Calibri" w:hAnsi="Times New Roman"/>
                <w:sz w:val="24"/>
                <w:lang w:eastAsia="en-US"/>
              </w:rPr>
              <w:t>Разрабатывать технологическую документацию для проведения плановых и неплановых ремонтов промышленного (технологического) оборудования</w:t>
            </w:r>
          </w:p>
        </w:tc>
      </w:tr>
      <w:tr w:rsidR="00ED3D6F" w:rsidRPr="00C33158" w:rsidTr="00634004">
        <w:tc>
          <w:tcPr>
            <w:tcW w:w="959" w:type="dxa"/>
          </w:tcPr>
          <w:p w:rsidR="00ED3D6F" w:rsidRPr="00C33158" w:rsidRDefault="00ED3D6F" w:rsidP="00966963">
            <w:pPr>
              <w:spacing w:after="0" w:line="240" w:lineRule="auto"/>
              <w:rPr>
                <w:rFonts w:ascii="Times New Roman" w:hAnsi="Times New Roman"/>
                <w:sz w:val="24"/>
              </w:rPr>
            </w:pPr>
            <w:r w:rsidRPr="00C33158">
              <w:rPr>
                <w:rFonts w:ascii="Times New Roman" w:hAnsi="Times New Roman"/>
                <w:sz w:val="24"/>
              </w:rPr>
              <w:t>ПК 3.3</w:t>
            </w:r>
          </w:p>
        </w:tc>
        <w:tc>
          <w:tcPr>
            <w:tcW w:w="8612" w:type="dxa"/>
          </w:tcPr>
          <w:p w:rsidR="00ED3D6F" w:rsidRPr="00C33158" w:rsidRDefault="00ED3D6F" w:rsidP="00F211EE">
            <w:pPr>
              <w:spacing w:after="0" w:line="240" w:lineRule="auto"/>
              <w:jc w:val="both"/>
              <w:rPr>
                <w:rFonts w:ascii="Times New Roman" w:hAnsi="Times New Roman"/>
                <w:sz w:val="24"/>
              </w:rPr>
            </w:pPr>
            <w:r w:rsidRPr="00C33158">
              <w:rPr>
                <w:rFonts w:ascii="Times New Roman" w:eastAsia="Calibri" w:hAnsi="Times New Roman"/>
                <w:sz w:val="24"/>
                <w:lang w:eastAsia="en-US"/>
              </w:rPr>
              <w:t>Организовывать работу персонала по ремонту промышленного (технологического) оборудования</w:t>
            </w:r>
          </w:p>
        </w:tc>
      </w:tr>
    </w:tbl>
    <w:p w:rsidR="00634004" w:rsidRDefault="00634004" w:rsidP="00ED3D6F">
      <w:pPr>
        <w:spacing w:after="0" w:line="240" w:lineRule="auto"/>
        <w:ind w:firstLine="709"/>
        <w:rPr>
          <w:rFonts w:ascii="Times New Roman" w:hAnsi="Times New Roman"/>
          <w:bCs/>
          <w:sz w:val="24"/>
          <w:szCs w:val="24"/>
        </w:rPr>
      </w:pPr>
    </w:p>
    <w:p w:rsidR="00ED3D6F" w:rsidRPr="002F41D3" w:rsidRDefault="00ED3D6F" w:rsidP="00ED3D6F">
      <w:pPr>
        <w:spacing w:after="0" w:line="240" w:lineRule="auto"/>
        <w:ind w:firstLine="709"/>
        <w:rPr>
          <w:rFonts w:ascii="Times New Roman" w:hAnsi="Times New Roman"/>
          <w:bCs/>
          <w:sz w:val="24"/>
          <w:szCs w:val="24"/>
        </w:rPr>
      </w:pPr>
      <w:r w:rsidRPr="002F41D3">
        <w:rPr>
          <w:rFonts w:ascii="Times New Roman" w:hAnsi="Times New Roman"/>
          <w:bCs/>
          <w:sz w:val="24"/>
          <w:szCs w:val="24"/>
        </w:rPr>
        <w:lastRenderedPageBreak/>
        <w:t>1.1.3. В результате освоения профессионального модуля обучающийся должен:</w:t>
      </w:r>
    </w:p>
    <w:p w:rsidR="00ED3D6F" w:rsidRDefault="00ED3D6F" w:rsidP="00ED3D6F">
      <w:pPr>
        <w:spacing w:after="0" w:line="240" w:lineRule="auto"/>
        <w:ind w:left="720"/>
        <w:rPr>
          <w:rFonts w:ascii="Times New Roman" w:hAnsi="Times New Roma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7689"/>
      </w:tblGrid>
      <w:tr w:rsidR="00F211EE" w:rsidRPr="002F41D3" w:rsidTr="00F211EE">
        <w:tc>
          <w:tcPr>
            <w:tcW w:w="983" w:type="pct"/>
          </w:tcPr>
          <w:p w:rsidR="00F211EE" w:rsidRPr="002F41D3" w:rsidRDefault="00F211EE" w:rsidP="00966963">
            <w:pPr>
              <w:spacing w:after="0" w:line="240" w:lineRule="auto"/>
              <w:rPr>
                <w:rFonts w:ascii="Times New Roman" w:hAnsi="Times New Roman"/>
                <w:sz w:val="24"/>
                <w:lang w:eastAsia="en-US"/>
              </w:rPr>
            </w:pPr>
            <w:r w:rsidRPr="002F41D3">
              <w:rPr>
                <w:rFonts w:ascii="Times New Roman" w:hAnsi="Times New Roman"/>
                <w:sz w:val="24"/>
                <w:lang w:eastAsia="en-US"/>
              </w:rPr>
              <w:t>Иметь практический опыт</w:t>
            </w:r>
          </w:p>
        </w:tc>
        <w:tc>
          <w:tcPr>
            <w:tcW w:w="4017" w:type="pct"/>
          </w:tcPr>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Учет отказов, повреждений и связанных с этим внеплановых простоев промышленного (технологического) оборудования производства</w:t>
            </w:r>
            <w:r w:rsidRPr="002F41D3">
              <w:rPr>
                <w:rFonts w:ascii="Times New Roman" w:hAnsi="Times New Roman"/>
                <w:sz w:val="24"/>
              </w:rPr>
              <w:br/>
              <w:t>Составление графиков осмотров оборудования, инструментального контроля (диагностирование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Составление дефектных ведомостей для промышленного (технологического) оборудования производства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Составление заявок на изготовление сменных деталей и узлов для ремонта  промышленного (технологического) оборудования  производства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Составление заданий на разработку чертежей сменных деталей для ремонта промышленного (технологического) оборудования производства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Составление смет на ремонт промышленного (технологического) оборудования производства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Закрепление эксплуатируемого оборудования подразделения за бригадами ремонтного, дежурного и эксплуатационного персонала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Разработка карт технического обслуживания  и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Разработка инструкций по ремонту, по безопасному ведению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Подготовка сменно-суточного задания по ремонту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Разработка мероприятий по сокращению простоев, повышению сменности, снижению аварий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Организация складирования, хранения и учета резервного оборудования, запасных частей, инструментов, основных и вспомогательных материалов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Устанавливать плановое время  ремонта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Доведение до работников производственных задания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и графика подготовки и проведения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Распределение объемов ремонтных работ между исполнителями ремонта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Контроль знания работников правил эксплуатации простого технологического оборудования механосборочного производства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Проведение совещания с представителями ремонтных подразделений организации и сторонних организаций, задействованных в ремонте, по вопросу готовности агрегата к ремонту</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Проведение инструктажа работников по выполнению  ремонтов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Проведение оперативных совещаний по обеспечению и выполнению графика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lastRenderedPageBreak/>
              <w:t>Передача оборудования в ремонт и приемка его из ремонта в соответствии с утвержденным графиком планового ремонта на текущий месяц и в соответствии с бирочной системой и системой допусков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Контроль качества ремонта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Контроль соблюдения правил ведения и хранения работниками технической и учетной документации на бумажных и (или) электронных носителях</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Разработка предложений по поощрению ремонтного персонала за качественное выполнение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Обеспечение безопасных условий работы ремонтного персонала</w:t>
            </w:r>
          </w:p>
          <w:p w:rsidR="00F211EE" w:rsidRPr="002F41D3" w:rsidRDefault="00F211EE" w:rsidP="00F211EE">
            <w:pPr>
              <w:numPr>
                <w:ilvl w:val="0"/>
                <w:numId w:val="3"/>
              </w:numPr>
              <w:spacing w:after="0" w:line="240" w:lineRule="auto"/>
              <w:ind w:left="317" w:hanging="317"/>
              <w:jc w:val="both"/>
              <w:rPr>
                <w:rFonts w:ascii="Times New Roman" w:hAnsi="Times New Roman"/>
                <w:i/>
                <w:sz w:val="24"/>
                <w:lang w:eastAsia="en-US"/>
              </w:rPr>
            </w:pPr>
            <w:r w:rsidRPr="002F41D3">
              <w:rPr>
                <w:rFonts w:ascii="Times New Roman" w:hAnsi="Times New Roman"/>
                <w:sz w:val="24"/>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r>
      <w:tr w:rsidR="00F211EE" w:rsidRPr="002F41D3" w:rsidTr="00F211EE">
        <w:tc>
          <w:tcPr>
            <w:tcW w:w="983" w:type="pct"/>
          </w:tcPr>
          <w:p w:rsidR="00F211EE" w:rsidRPr="002F41D3" w:rsidRDefault="00F211EE" w:rsidP="00966963">
            <w:pPr>
              <w:spacing w:after="0" w:line="240" w:lineRule="auto"/>
              <w:rPr>
                <w:rFonts w:ascii="Times New Roman" w:hAnsi="Times New Roman"/>
                <w:sz w:val="24"/>
                <w:lang w:eastAsia="en-US"/>
              </w:rPr>
            </w:pPr>
            <w:r w:rsidRPr="002F41D3">
              <w:rPr>
                <w:rFonts w:ascii="Times New Roman" w:hAnsi="Times New Roman"/>
                <w:sz w:val="24"/>
                <w:lang w:eastAsia="en-US"/>
              </w:rPr>
              <w:lastRenderedPageBreak/>
              <w:t>Уметь</w:t>
            </w:r>
          </w:p>
        </w:tc>
        <w:tc>
          <w:tcPr>
            <w:tcW w:w="4017" w:type="pct"/>
          </w:tcPr>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Составлять акты приема-передачи, накладные на внутренние перемещения, ведомости принадлежностей, акты на списание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Согласовывать со смежными подразделениями организации заявки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Определять приоритеты при составлении ведомости дефектов и графиков выполнения ремонтных работ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Принимать оперативные решения по устранению обнаруженных во время ремонта дефектов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Составлять ведомости дефектов для ремонта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Применять утвержденные нормативы трудозатрат для составления сметной документации на капитальный и текущий ремонт Анализировать простои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Использовать систему планирования ресурсов (далее - ERP-система) организации для проверки наличия материалов и запасных частей, необходимых для эксплуатации, технического обслуживания и ремонта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Использовать текстовые редакторы (процессоры) для оформления учетной документации на промышленное (технологическое) оборудование, его запасные части и материалы</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Составлять акты о повреждениях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Заполнять дефектные ведомости для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Определять статьи затрат на ремонт промышленного (технологического) оборудования  и оценивать их величину</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Устанавливать плановое время выполнения ремонта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Причины отказов и повреждений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Составлять план мероприятий по предотвращению отказов, </w:t>
            </w:r>
            <w:r w:rsidRPr="002F41D3">
              <w:rPr>
                <w:rFonts w:ascii="Times New Roman" w:hAnsi="Times New Roman"/>
                <w:sz w:val="24"/>
              </w:rPr>
              <w:lastRenderedPageBreak/>
              <w:t>повреждений и связанных с этим внеплановых простоев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Определять приоритетные работы, очередность выполнения которых определяет качество и сроки проведения ремонта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Разрабатывать технологию восстановления изношенного оборудования во время капитального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Учитывать трудоемкость ремонтных работ и численность исполнителей ремонтов при составлении графиков текущего и капитального ремонтов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Определять по результатам осмотров и диагностического обследования состояние оборудования и вносить коррективы  в график их технического обслуживания или в ведомость дефектов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Инструктаж работников по правилам эксплуатации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Инструктаж работников по выполнению ремонта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Учитывать при планировании ремонтов данные, полученные в результате технического обслуживания оборудования эксплуатационным, дежурным и ремонтным персоналом, и данные плановых осмотров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Учитывать опыт, квалификацию, техническую оснащенность и численность при выборе исполнителей подрядных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Выявлять недостатки выполненных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Проводить осмотр и диагностику механизмов и узлов  оборудования в местах, доступных только во время длительных остановок</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Оценивать предложения ремонтно-дежурного и технологического персонала и возможности их реализации во время ремонтов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Просматривать запланированные работы, 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p w:rsidR="00F211EE" w:rsidRPr="002F41D3" w:rsidRDefault="00F211EE" w:rsidP="00F211EE">
            <w:pPr>
              <w:numPr>
                <w:ilvl w:val="0"/>
                <w:numId w:val="3"/>
              </w:numPr>
              <w:spacing w:after="0" w:line="240" w:lineRule="auto"/>
              <w:ind w:left="317" w:hanging="317"/>
              <w:jc w:val="both"/>
              <w:rPr>
                <w:rFonts w:ascii="Times New Roman" w:hAnsi="Times New Roman"/>
                <w:sz w:val="24"/>
                <w:lang w:eastAsia="en-US"/>
              </w:rPr>
            </w:pPr>
            <w:r w:rsidRPr="002F41D3">
              <w:rPr>
                <w:rFonts w:ascii="Times New Roman" w:hAnsi="Times New Roman"/>
                <w:sz w:val="24"/>
              </w:rPr>
              <w:t>Согласовывать со смежными подразделениями организации планы ремонта промышленного (технологического) оборудования.</w:t>
            </w:r>
          </w:p>
        </w:tc>
      </w:tr>
      <w:tr w:rsidR="00F211EE" w:rsidRPr="002F41D3" w:rsidTr="00F211EE">
        <w:tc>
          <w:tcPr>
            <w:tcW w:w="983" w:type="pct"/>
          </w:tcPr>
          <w:p w:rsidR="00F211EE" w:rsidRPr="002F41D3" w:rsidRDefault="00F211EE" w:rsidP="00966963">
            <w:pPr>
              <w:spacing w:after="0" w:line="240" w:lineRule="auto"/>
              <w:rPr>
                <w:rFonts w:ascii="Times New Roman" w:hAnsi="Times New Roman"/>
                <w:sz w:val="24"/>
                <w:lang w:eastAsia="en-US"/>
              </w:rPr>
            </w:pPr>
            <w:r w:rsidRPr="002F41D3">
              <w:rPr>
                <w:rFonts w:ascii="Times New Roman" w:hAnsi="Times New Roman"/>
                <w:sz w:val="24"/>
                <w:lang w:eastAsia="en-US"/>
              </w:rPr>
              <w:lastRenderedPageBreak/>
              <w:t>Знать</w:t>
            </w:r>
          </w:p>
        </w:tc>
        <w:tc>
          <w:tcPr>
            <w:tcW w:w="4017" w:type="pct"/>
          </w:tcPr>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Организация ремонтной службы организации, порядок и методы планирования ремонтов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Типовой план организации работ текущего и капитального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Организационная структура и логистика ремонтной службы организации, порядок и методы планирования производства ремонтных работ</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Конструктивные особенности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Нормативно-технические документы организации по учету отказов, повреждений и внеплановых простоев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Основные статьи затрат на ремонт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Методические, нормативно-технические и руководящие документы по организации ремонта промышленного (технологического) </w:t>
            </w:r>
            <w:r w:rsidRPr="002F41D3">
              <w:rPr>
                <w:rFonts w:ascii="Times New Roman" w:hAnsi="Times New Roman"/>
                <w:sz w:val="24"/>
              </w:rPr>
              <w:lastRenderedPageBreak/>
              <w:t xml:space="preserve">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Методическая и нормативно-техническая документация по организации технического диагностирования промышленного (технологического) оборудования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Передовой отечественный и зарубежный опыт по методам поддержания работоспособности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Назначение, технические характеристики, устройство, конструктивные особенности, допустимые нормы износа, назначение и режимы работы оборудования цеха, правила его эксплуатации и технического обслуживания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Технологические карты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Проекты производства ремонтных работ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Устройство и техническое состояние оборудования, конструкции основных узлов, степень изношенности деталей, архив технической документации, ЕСКД</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Нормативно-техническая документация и объемы поставки коммерческой службой изделий, металла, материалов для текущего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Допустимые нормы износа деталей и узлов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Организация и особенности эксплуатации оборудования систем гидравлики и смазочного хозяйства цеха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Правила проведения технической диагностики обслуживаемого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Основные недостатки в работе оборудования, приводящие к отказам и выходу из строя узлов и механизмов оборудования, и способы их предупреждения и устранения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Технологические приемы и методы контроля качества ремонтных работ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Требования инструкций и правил технической эксплуатации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Правила устройства и безопасной эксплуатации грузоподъемных кранов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Правила оформления учетной документации на промышленное (технологическое) оборудование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Правила оформления дефектных ведомостей промышленное (технологическое) оборудование </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Текстовые редакторы (процессоры): наименования, возможности и порядок работы в них</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Порядок работы с электронным архивом технической документации</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Методики расчета затрат на ремонт промышленного (технологического)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Основы психологии общения и конфликтологии</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Способы и средства контроля и оценки знаний</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Требования производственно-технических и должностных инструкций</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 xml:space="preserve">Правила устройства и безопасной эксплуатации грузоподъемных </w:t>
            </w:r>
            <w:r w:rsidRPr="002F41D3">
              <w:rPr>
                <w:rFonts w:ascii="Times New Roman" w:hAnsi="Times New Roman"/>
                <w:sz w:val="24"/>
              </w:rPr>
              <w:lastRenderedPageBreak/>
              <w:t>кранов</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Системы оплаты и стимулирования труда, применяемые в ремонтном подразделении цеха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Требования бирочной системы и нарядов-допусков при ведении ремонтов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План мероприятий по локализации и ликвидации последствий аварий при ведении ремонта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Положения Трудового кодекса Российской Федерации в части, касающейся оплаты труда, режима труда и отдыха</w:t>
            </w:r>
          </w:p>
          <w:p w:rsidR="00F211EE" w:rsidRPr="002F41D3" w:rsidRDefault="00F211EE" w:rsidP="00F211EE">
            <w:pPr>
              <w:numPr>
                <w:ilvl w:val="0"/>
                <w:numId w:val="3"/>
              </w:numPr>
              <w:spacing w:after="0" w:line="240" w:lineRule="auto"/>
              <w:ind w:left="317" w:hanging="317"/>
              <w:jc w:val="both"/>
              <w:rPr>
                <w:rFonts w:ascii="Times New Roman" w:hAnsi="Times New Roman"/>
                <w:sz w:val="24"/>
              </w:rPr>
            </w:pPr>
            <w:r w:rsidRPr="002F41D3">
              <w:rPr>
                <w:rFonts w:ascii="Times New Roman" w:hAnsi="Times New Roman"/>
                <w:sz w:val="24"/>
              </w:rPr>
              <w:t>Требования охраны труда, промышленной, экологической и пожарной безопасности при ремонте  оборудования</w:t>
            </w:r>
          </w:p>
          <w:p w:rsidR="00F211EE" w:rsidRPr="002F41D3" w:rsidRDefault="00F211EE" w:rsidP="00F211EE">
            <w:pPr>
              <w:numPr>
                <w:ilvl w:val="0"/>
                <w:numId w:val="3"/>
              </w:numPr>
              <w:spacing w:after="0" w:line="240" w:lineRule="auto"/>
              <w:ind w:left="317" w:hanging="317"/>
              <w:jc w:val="both"/>
              <w:rPr>
                <w:rFonts w:ascii="Times New Roman" w:hAnsi="Times New Roman"/>
                <w:sz w:val="24"/>
                <w:lang w:eastAsia="en-US"/>
              </w:rPr>
            </w:pPr>
            <w:r w:rsidRPr="002F41D3">
              <w:rPr>
                <w:rFonts w:ascii="Times New Roman" w:hAnsi="Times New Roman"/>
                <w:sz w:val="24"/>
              </w:rPr>
              <w:t>Требования охраны труда, пожарной, промышленной, экологической безопасности и электробезопасности</w:t>
            </w:r>
          </w:p>
        </w:tc>
      </w:tr>
    </w:tbl>
    <w:p w:rsidR="00ED3D6F" w:rsidRPr="002F41D3" w:rsidRDefault="00ED3D6F" w:rsidP="00ED3D6F">
      <w:pPr>
        <w:spacing w:after="0" w:line="240" w:lineRule="auto"/>
        <w:ind w:firstLine="709"/>
        <w:rPr>
          <w:rFonts w:ascii="Times New Roman" w:hAnsi="Times New Roman"/>
          <w:b/>
          <w:sz w:val="24"/>
          <w:szCs w:val="24"/>
        </w:rPr>
      </w:pPr>
    </w:p>
    <w:p w:rsidR="000A4ECA" w:rsidRDefault="000A4ECA" w:rsidP="00ED3D6F">
      <w:pPr>
        <w:spacing w:after="0" w:line="240" w:lineRule="auto"/>
        <w:ind w:firstLine="709"/>
        <w:rPr>
          <w:rFonts w:ascii="Times New Roman" w:hAnsi="Times New Roman"/>
          <w:b/>
          <w:sz w:val="24"/>
          <w:szCs w:val="24"/>
        </w:rPr>
      </w:pPr>
    </w:p>
    <w:p w:rsidR="00ED3D6F" w:rsidRPr="002F41D3" w:rsidRDefault="00ED3D6F" w:rsidP="00ED3D6F">
      <w:pPr>
        <w:spacing w:after="0" w:line="240" w:lineRule="auto"/>
        <w:ind w:firstLine="709"/>
        <w:rPr>
          <w:rFonts w:ascii="Times New Roman" w:hAnsi="Times New Roman"/>
          <w:b/>
          <w:sz w:val="24"/>
          <w:szCs w:val="24"/>
        </w:rPr>
      </w:pPr>
      <w:r w:rsidRPr="002F41D3">
        <w:rPr>
          <w:rFonts w:ascii="Times New Roman" w:hAnsi="Times New Roman"/>
          <w:b/>
          <w:sz w:val="24"/>
          <w:szCs w:val="24"/>
        </w:rPr>
        <w:t>1.2. Количество часов, отводимое на освоение профессионального модуля</w:t>
      </w:r>
    </w:p>
    <w:p w:rsidR="00623165" w:rsidRPr="0006274D" w:rsidRDefault="00623165" w:rsidP="00623165">
      <w:pPr>
        <w:spacing w:after="0" w:line="240" w:lineRule="auto"/>
        <w:ind w:firstLine="709"/>
        <w:rPr>
          <w:rFonts w:ascii="Times New Roman" w:hAnsi="Times New Roman"/>
          <w:sz w:val="24"/>
          <w:szCs w:val="24"/>
        </w:rPr>
      </w:pPr>
      <w:r w:rsidRPr="0006274D">
        <w:rPr>
          <w:rFonts w:ascii="Times New Roman" w:hAnsi="Times New Roman"/>
          <w:sz w:val="24"/>
          <w:szCs w:val="24"/>
        </w:rPr>
        <w:t xml:space="preserve">Всего часов </w:t>
      </w:r>
      <w:r w:rsidR="00F211EE">
        <w:rPr>
          <w:rFonts w:ascii="Times New Roman" w:hAnsi="Times New Roman"/>
          <w:sz w:val="24"/>
          <w:szCs w:val="24"/>
        </w:rPr>
        <w:t>- 43</w:t>
      </w:r>
      <w:r w:rsidR="001750A0" w:rsidRPr="001750A0">
        <w:rPr>
          <w:rFonts w:ascii="Times New Roman" w:hAnsi="Times New Roman"/>
          <w:sz w:val="24"/>
          <w:szCs w:val="24"/>
        </w:rPr>
        <w:t>0</w:t>
      </w:r>
    </w:p>
    <w:p w:rsidR="00623165" w:rsidRPr="0006274D" w:rsidRDefault="00623165" w:rsidP="00623165">
      <w:pPr>
        <w:spacing w:after="0" w:line="240" w:lineRule="auto"/>
        <w:ind w:firstLine="709"/>
        <w:rPr>
          <w:rFonts w:ascii="Times New Roman" w:hAnsi="Times New Roman"/>
          <w:sz w:val="24"/>
          <w:u w:val="single"/>
        </w:rPr>
      </w:pPr>
      <w:r w:rsidRPr="0006274D">
        <w:rPr>
          <w:rFonts w:ascii="Times New Roman" w:hAnsi="Times New Roman"/>
          <w:sz w:val="24"/>
        </w:rPr>
        <w:t>Из них на освоение МДК</w:t>
      </w:r>
      <w:r>
        <w:rPr>
          <w:rFonts w:ascii="Times New Roman" w:hAnsi="Times New Roman"/>
          <w:sz w:val="24"/>
        </w:rPr>
        <w:t xml:space="preserve"> </w:t>
      </w:r>
      <w:r w:rsidR="00F211EE">
        <w:rPr>
          <w:rFonts w:ascii="Times New Roman" w:hAnsi="Times New Roman"/>
          <w:sz w:val="24"/>
        </w:rPr>
        <w:t>26</w:t>
      </w:r>
      <w:r w:rsidR="001750A0">
        <w:rPr>
          <w:rFonts w:ascii="Times New Roman" w:hAnsi="Times New Roman"/>
          <w:sz w:val="24"/>
        </w:rPr>
        <w:t>8</w:t>
      </w:r>
    </w:p>
    <w:p w:rsidR="00623165" w:rsidRPr="0006274D" w:rsidRDefault="00623165" w:rsidP="00623165">
      <w:pPr>
        <w:spacing w:after="0" w:line="240" w:lineRule="auto"/>
        <w:ind w:firstLine="709"/>
        <w:rPr>
          <w:rFonts w:ascii="Times New Roman" w:hAnsi="Times New Roman"/>
          <w:sz w:val="24"/>
          <w:szCs w:val="24"/>
        </w:rPr>
      </w:pPr>
      <w:r w:rsidRPr="0006274D">
        <w:rPr>
          <w:rFonts w:ascii="Times New Roman" w:hAnsi="Times New Roman"/>
          <w:sz w:val="24"/>
          <w:szCs w:val="24"/>
        </w:rPr>
        <w:t xml:space="preserve">Практики, в том числе учебная </w:t>
      </w:r>
      <w:r w:rsidR="00F211EE">
        <w:rPr>
          <w:rFonts w:ascii="Times New Roman" w:hAnsi="Times New Roman"/>
          <w:sz w:val="24"/>
          <w:szCs w:val="24"/>
        </w:rPr>
        <w:t>90</w:t>
      </w:r>
    </w:p>
    <w:p w:rsidR="00623165" w:rsidRPr="0006274D" w:rsidRDefault="00623165" w:rsidP="00623165">
      <w:pPr>
        <w:spacing w:after="0" w:line="240" w:lineRule="auto"/>
        <w:ind w:left="1416" w:firstLine="708"/>
        <w:rPr>
          <w:rFonts w:ascii="Times New Roman" w:hAnsi="Times New Roman"/>
          <w:sz w:val="24"/>
          <w:szCs w:val="24"/>
        </w:rPr>
      </w:pPr>
      <w:r w:rsidRPr="0006274D">
        <w:rPr>
          <w:rFonts w:ascii="Times New Roman" w:hAnsi="Times New Roman"/>
          <w:sz w:val="24"/>
          <w:szCs w:val="24"/>
        </w:rPr>
        <w:t xml:space="preserve">   производственная </w:t>
      </w:r>
      <w:r w:rsidR="001750A0">
        <w:rPr>
          <w:rFonts w:ascii="Times New Roman" w:hAnsi="Times New Roman"/>
          <w:sz w:val="24"/>
          <w:szCs w:val="24"/>
        </w:rPr>
        <w:t>72</w:t>
      </w:r>
    </w:p>
    <w:p w:rsidR="00ED3D6F" w:rsidRPr="00DE6A87" w:rsidRDefault="00623165" w:rsidP="00DE6A87">
      <w:pPr>
        <w:spacing w:after="0" w:line="240" w:lineRule="auto"/>
        <w:ind w:firstLine="709"/>
        <w:rPr>
          <w:rFonts w:ascii="Times New Roman" w:hAnsi="Times New Roman"/>
          <w:sz w:val="24"/>
          <w:szCs w:val="24"/>
          <w:u w:val="single"/>
        </w:rPr>
        <w:sectPr w:rsidR="00ED3D6F" w:rsidRPr="00DE6A87" w:rsidSect="00966963">
          <w:footerReference w:type="even" r:id="rId9"/>
          <w:footerReference w:type="default" r:id="rId10"/>
          <w:pgSz w:w="11906" w:h="16838"/>
          <w:pgMar w:top="1134" w:right="850" w:bottom="993" w:left="1701" w:header="708" w:footer="708" w:gutter="0"/>
          <w:cols w:space="720"/>
          <w:docGrid w:linePitch="299"/>
        </w:sectPr>
      </w:pPr>
      <w:r w:rsidRPr="0006274D">
        <w:rPr>
          <w:rFonts w:ascii="Times New Roman" w:hAnsi="Times New Roman"/>
          <w:iCs/>
          <w:sz w:val="24"/>
          <w:szCs w:val="24"/>
        </w:rPr>
        <w:t>Промежуточная аттестация</w:t>
      </w:r>
      <w:r w:rsidR="001750A0">
        <w:rPr>
          <w:rFonts w:ascii="Times New Roman" w:hAnsi="Times New Roman"/>
          <w:iCs/>
          <w:sz w:val="24"/>
          <w:szCs w:val="24"/>
        </w:rPr>
        <w:t xml:space="preserve"> 18</w:t>
      </w:r>
    </w:p>
    <w:p w:rsidR="000A4ECA" w:rsidRDefault="000A4ECA" w:rsidP="00DE6A87">
      <w:pPr>
        <w:spacing w:after="0" w:line="240" w:lineRule="auto"/>
        <w:rPr>
          <w:rFonts w:ascii="Times New Roman" w:hAnsi="Times New Roman"/>
          <w:b/>
          <w:caps/>
          <w:sz w:val="24"/>
          <w:szCs w:val="24"/>
        </w:rPr>
      </w:pPr>
    </w:p>
    <w:p w:rsidR="00ED3D6F" w:rsidRPr="002F41D3" w:rsidRDefault="00ED3D6F" w:rsidP="00ED3D6F">
      <w:pPr>
        <w:spacing w:after="0" w:line="240" w:lineRule="auto"/>
        <w:ind w:firstLine="709"/>
        <w:jc w:val="center"/>
        <w:rPr>
          <w:rFonts w:ascii="Times New Roman" w:hAnsi="Times New Roman"/>
          <w:b/>
          <w:caps/>
          <w:sz w:val="24"/>
          <w:szCs w:val="24"/>
        </w:rPr>
      </w:pPr>
      <w:r w:rsidRPr="002F41D3">
        <w:rPr>
          <w:rFonts w:ascii="Times New Roman" w:hAnsi="Times New Roman"/>
          <w:b/>
          <w:caps/>
          <w:sz w:val="24"/>
          <w:szCs w:val="24"/>
        </w:rPr>
        <w:t>2. Структура и содержание профессионального модуля</w:t>
      </w:r>
    </w:p>
    <w:p w:rsidR="00ED3D6F" w:rsidRDefault="00ED3D6F" w:rsidP="000A38B3">
      <w:pPr>
        <w:spacing w:after="0" w:line="240" w:lineRule="auto"/>
        <w:ind w:firstLine="851"/>
        <w:jc w:val="center"/>
        <w:rPr>
          <w:rFonts w:ascii="Times New Roman" w:hAnsi="Times New Roman"/>
          <w:sz w:val="24"/>
        </w:rPr>
      </w:pPr>
      <w:r w:rsidRPr="002F41D3">
        <w:rPr>
          <w:rFonts w:ascii="Times New Roman" w:hAnsi="Times New Roman"/>
          <w:b/>
          <w:sz w:val="24"/>
          <w:szCs w:val="24"/>
        </w:rPr>
        <w:t>2.1. Структура профессионального модуля</w:t>
      </w:r>
      <w:r w:rsidRPr="002F41D3">
        <w:rPr>
          <w:rFonts w:ascii="Times New Roman" w:hAnsi="Times New Roman"/>
          <w:sz w:val="24"/>
        </w:rPr>
        <w:t xml:space="preserve"> </w:t>
      </w:r>
      <w:r w:rsidR="00F211EE">
        <w:rPr>
          <w:rFonts w:ascii="Times New Roman" w:hAnsi="Times New Roman"/>
          <w:sz w:val="24"/>
        </w:rPr>
        <w:t>ПМ.03</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3571"/>
        <w:gridCol w:w="843"/>
        <w:gridCol w:w="898"/>
        <w:gridCol w:w="2267"/>
        <w:gridCol w:w="1295"/>
        <w:gridCol w:w="1560"/>
        <w:gridCol w:w="1134"/>
        <w:gridCol w:w="1240"/>
      </w:tblGrid>
      <w:tr w:rsidR="00966963" w:rsidRPr="0003366B" w:rsidTr="00966963">
        <w:trPr>
          <w:trHeight w:val="433"/>
        </w:trPr>
        <w:tc>
          <w:tcPr>
            <w:tcW w:w="549" w:type="pct"/>
            <w:vMerge w:val="restart"/>
            <w:tcBorders>
              <w:top w:val="single" w:sz="12" w:space="0" w:color="auto"/>
              <w:left w:val="single" w:sz="12" w:space="0" w:color="auto"/>
              <w:right w:val="single" w:sz="12" w:space="0" w:color="auto"/>
            </w:tcBorders>
            <w:shd w:val="clear" w:color="auto" w:fill="FFFFFF"/>
            <w:vAlign w:val="center"/>
          </w:tcPr>
          <w:p w:rsidR="00966963" w:rsidRPr="00DE6A87" w:rsidRDefault="00966963" w:rsidP="00966963">
            <w:pPr>
              <w:pStyle w:val="23"/>
              <w:widowControl w:val="0"/>
              <w:spacing w:before="0" w:after="0"/>
              <w:ind w:left="0" w:firstLine="0"/>
              <w:jc w:val="center"/>
              <w:rPr>
                <w:rFonts w:ascii="Times New Roman" w:hAnsi="Times New Roman"/>
                <w:b/>
                <w:sz w:val="22"/>
                <w:szCs w:val="22"/>
              </w:rPr>
            </w:pPr>
            <w:r w:rsidRPr="00DE6A87">
              <w:rPr>
                <w:rFonts w:ascii="Times New Roman" w:hAnsi="Times New Roman"/>
                <w:b/>
                <w:sz w:val="22"/>
                <w:szCs w:val="22"/>
              </w:rPr>
              <w:t>Коды профессиональных компетенций</w:t>
            </w:r>
          </w:p>
        </w:tc>
        <w:tc>
          <w:tcPr>
            <w:tcW w:w="1241" w:type="pct"/>
            <w:vMerge w:val="restart"/>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r w:rsidRPr="00966963">
              <w:rPr>
                <w:rFonts w:ascii="Times New Roman" w:hAnsi="Times New Roman"/>
                <w:b/>
                <w:sz w:val="24"/>
              </w:rPr>
              <w:t>Наименования разделов профессионального модуля</w:t>
            </w:r>
          </w:p>
        </w:tc>
        <w:tc>
          <w:tcPr>
            <w:tcW w:w="293" w:type="pct"/>
            <w:vMerge w:val="restart"/>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iCs/>
                <w:sz w:val="24"/>
              </w:rPr>
            </w:pPr>
            <w:r w:rsidRPr="00966963">
              <w:rPr>
                <w:rFonts w:ascii="Times New Roman" w:hAnsi="Times New Roman"/>
                <w:b/>
                <w:iCs/>
                <w:sz w:val="24"/>
              </w:rPr>
              <w:t>Всего часов</w:t>
            </w:r>
          </w:p>
          <w:p w:rsidR="00966963" w:rsidRPr="00966963" w:rsidRDefault="00966963" w:rsidP="00966963">
            <w:pPr>
              <w:pStyle w:val="23"/>
              <w:widowControl w:val="0"/>
              <w:spacing w:before="0" w:after="0"/>
              <w:ind w:left="0" w:firstLine="0"/>
              <w:jc w:val="center"/>
              <w:rPr>
                <w:rFonts w:ascii="Times New Roman" w:hAnsi="Times New Roman"/>
                <w:i/>
                <w:iCs/>
                <w:sz w:val="24"/>
              </w:rPr>
            </w:pPr>
          </w:p>
        </w:tc>
        <w:tc>
          <w:tcPr>
            <w:tcW w:w="2092" w:type="pct"/>
            <w:gridSpan w:val="4"/>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lang w:val="ru-RU"/>
              </w:rPr>
            </w:pPr>
            <w:r w:rsidRPr="00966963">
              <w:rPr>
                <w:b/>
                <w:lang w:val="ru-RU"/>
              </w:rPr>
              <w:t>Объем времени, отведенный на освоение междисциплинарного курса (курсов)</w:t>
            </w:r>
          </w:p>
        </w:tc>
        <w:tc>
          <w:tcPr>
            <w:tcW w:w="825" w:type="pct"/>
            <w:gridSpan w:val="2"/>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r w:rsidRPr="00966963">
              <w:rPr>
                <w:rFonts w:ascii="Times New Roman" w:hAnsi="Times New Roman"/>
                <w:b/>
                <w:sz w:val="24"/>
              </w:rPr>
              <w:t xml:space="preserve">Практика </w:t>
            </w:r>
          </w:p>
        </w:tc>
      </w:tr>
      <w:tr w:rsidR="00966963" w:rsidRPr="0003366B" w:rsidTr="00966963">
        <w:trPr>
          <w:trHeight w:val="433"/>
        </w:trPr>
        <w:tc>
          <w:tcPr>
            <w:tcW w:w="549" w:type="pct"/>
            <w:vMerge/>
            <w:tcBorders>
              <w:left w:val="single" w:sz="12" w:space="0" w:color="auto"/>
              <w:right w:val="single" w:sz="12" w:space="0" w:color="auto"/>
            </w:tcBorders>
            <w:shd w:val="clear" w:color="auto" w:fill="FFFFFF"/>
          </w:tcPr>
          <w:p w:rsidR="00966963" w:rsidRPr="00966963" w:rsidRDefault="00966963" w:rsidP="00966963">
            <w:pPr>
              <w:pStyle w:val="23"/>
              <w:widowControl w:val="0"/>
              <w:spacing w:before="0" w:after="0"/>
              <w:ind w:left="0" w:firstLine="0"/>
              <w:jc w:val="center"/>
              <w:rPr>
                <w:rFonts w:ascii="Times New Roman" w:hAnsi="Times New Roman"/>
                <w:b/>
                <w:sz w:val="24"/>
              </w:rPr>
            </w:pPr>
          </w:p>
        </w:tc>
        <w:tc>
          <w:tcPr>
            <w:tcW w:w="1241" w:type="pct"/>
            <w:vMerge/>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p>
        </w:tc>
        <w:tc>
          <w:tcPr>
            <w:tcW w:w="293" w:type="pct"/>
            <w:vMerge/>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iCs/>
                <w:sz w:val="24"/>
              </w:rPr>
            </w:pPr>
          </w:p>
        </w:tc>
        <w:tc>
          <w:tcPr>
            <w:tcW w:w="1550" w:type="pct"/>
            <w:gridSpan w:val="3"/>
            <w:tcBorders>
              <w:top w:val="single" w:sz="12" w:space="0" w:color="auto"/>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lang w:val="ru-RU"/>
              </w:rPr>
            </w:pPr>
            <w:r w:rsidRPr="00966963">
              <w:rPr>
                <w:b/>
                <w:lang w:val="ru-RU"/>
              </w:rPr>
              <w:t>Обязательная аудиторная учебная нагрузка обучающегося</w:t>
            </w:r>
          </w:p>
        </w:tc>
        <w:tc>
          <w:tcPr>
            <w:tcW w:w="542" w:type="pct"/>
            <w:vMerge w:val="restart"/>
            <w:tcBorders>
              <w:top w:val="single" w:sz="12" w:space="0" w:color="auto"/>
              <w:left w:val="single" w:sz="12" w:space="0" w:color="auto"/>
              <w:right w:val="single" w:sz="12" w:space="0" w:color="auto"/>
            </w:tcBorders>
            <w:shd w:val="clear" w:color="auto" w:fill="FFFFFF"/>
            <w:vAlign w:val="center"/>
          </w:tcPr>
          <w:p w:rsidR="00966963" w:rsidRPr="001750A0" w:rsidRDefault="00966963" w:rsidP="00966963">
            <w:pPr>
              <w:pStyle w:val="a8"/>
              <w:suppressAutoHyphens/>
              <w:jc w:val="center"/>
            </w:pPr>
            <w:r w:rsidRPr="001750A0">
              <w:t>Промежуточная</w:t>
            </w:r>
          </w:p>
          <w:p w:rsidR="00966963" w:rsidRPr="001750A0" w:rsidRDefault="00966963" w:rsidP="00966963">
            <w:pPr>
              <w:pStyle w:val="a8"/>
              <w:suppressAutoHyphens/>
              <w:jc w:val="center"/>
            </w:pPr>
            <w:r w:rsidRPr="001750A0">
              <w:t>аттестация</w:t>
            </w:r>
          </w:p>
          <w:p w:rsidR="00966963" w:rsidRPr="001750A0" w:rsidRDefault="00966963" w:rsidP="00966963">
            <w:pPr>
              <w:pStyle w:val="a8"/>
              <w:suppressAutoHyphens/>
              <w:jc w:val="center"/>
            </w:pPr>
            <w:r w:rsidRPr="001750A0">
              <w:t>Всего,</w:t>
            </w:r>
          </w:p>
          <w:p w:rsidR="00966963" w:rsidRPr="00966963" w:rsidRDefault="00966963" w:rsidP="00966963">
            <w:pPr>
              <w:pStyle w:val="a8"/>
              <w:suppressAutoHyphens/>
              <w:jc w:val="center"/>
              <w:rPr>
                <w:b/>
              </w:rPr>
            </w:pPr>
            <w:r w:rsidRPr="00966963">
              <w:t>часов</w:t>
            </w:r>
          </w:p>
        </w:tc>
        <w:tc>
          <w:tcPr>
            <w:tcW w:w="394" w:type="pct"/>
            <w:vMerge w:val="restart"/>
            <w:tcBorders>
              <w:top w:val="single" w:sz="12" w:space="0" w:color="auto"/>
              <w:left w:val="single" w:sz="12" w:space="0" w:color="auto"/>
              <w:right w:val="single" w:sz="12" w:space="0" w:color="auto"/>
            </w:tcBorders>
            <w:shd w:val="clear" w:color="auto" w:fill="FFFFFF"/>
            <w:vAlign w:val="center"/>
          </w:tcPr>
          <w:p w:rsidR="00966963" w:rsidRPr="00DE6A87" w:rsidRDefault="00966963" w:rsidP="00966963">
            <w:pPr>
              <w:pStyle w:val="23"/>
              <w:widowControl w:val="0"/>
              <w:spacing w:before="0" w:after="0"/>
              <w:ind w:left="0" w:firstLine="0"/>
              <w:jc w:val="center"/>
              <w:rPr>
                <w:rFonts w:ascii="Times New Roman" w:hAnsi="Times New Roman"/>
                <w:b/>
                <w:sz w:val="22"/>
                <w:szCs w:val="22"/>
              </w:rPr>
            </w:pPr>
            <w:r w:rsidRPr="00DE6A87">
              <w:rPr>
                <w:rFonts w:ascii="Times New Roman" w:hAnsi="Times New Roman"/>
                <w:b/>
                <w:sz w:val="22"/>
                <w:szCs w:val="22"/>
              </w:rPr>
              <w:t>Учебная,</w:t>
            </w:r>
          </w:p>
          <w:p w:rsidR="00966963" w:rsidRPr="00966963" w:rsidRDefault="00966963" w:rsidP="00966963">
            <w:pPr>
              <w:pStyle w:val="23"/>
              <w:widowControl w:val="0"/>
              <w:spacing w:before="0" w:after="0"/>
              <w:ind w:left="0" w:firstLine="0"/>
              <w:jc w:val="center"/>
              <w:rPr>
                <w:rFonts w:ascii="Times New Roman" w:hAnsi="Times New Roman"/>
                <w:b/>
                <w:i/>
                <w:sz w:val="24"/>
              </w:rPr>
            </w:pPr>
            <w:r w:rsidRPr="00966963">
              <w:rPr>
                <w:rFonts w:ascii="Times New Roman" w:hAnsi="Times New Roman"/>
                <w:sz w:val="24"/>
              </w:rPr>
              <w:t>часов</w:t>
            </w:r>
          </w:p>
        </w:tc>
        <w:tc>
          <w:tcPr>
            <w:tcW w:w="431" w:type="pct"/>
            <w:vMerge w:val="restart"/>
            <w:tcBorders>
              <w:top w:val="single" w:sz="12" w:space="0" w:color="auto"/>
              <w:right w:val="single" w:sz="12" w:space="0" w:color="auto"/>
            </w:tcBorders>
            <w:shd w:val="clear" w:color="auto" w:fill="FFFFFF"/>
            <w:vAlign w:val="center"/>
          </w:tcPr>
          <w:p w:rsidR="00966963" w:rsidRPr="001750A0" w:rsidRDefault="00966963" w:rsidP="00966963">
            <w:pPr>
              <w:pStyle w:val="23"/>
              <w:widowControl w:val="0"/>
              <w:spacing w:before="0" w:after="0"/>
              <w:ind w:left="0" w:firstLine="0"/>
              <w:jc w:val="center"/>
              <w:rPr>
                <w:rFonts w:ascii="Times New Roman" w:hAnsi="Times New Roman"/>
                <w:sz w:val="24"/>
              </w:rPr>
            </w:pPr>
            <w:r w:rsidRPr="000A38B3">
              <w:rPr>
                <w:rFonts w:ascii="Times New Roman" w:hAnsi="Times New Roman"/>
                <w:b/>
                <w:sz w:val="22"/>
                <w:szCs w:val="22"/>
              </w:rPr>
              <w:t>Производственная</w:t>
            </w:r>
            <w:r w:rsidRPr="001750A0">
              <w:rPr>
                <w:rFonts w:ascii="Times New Roman" w:hAnsi="Times New Roman"/>
                <w:sz w:val="24"/>
              </w:rPr>
              <w:t>,</w:t>
            </w:r>
          </w:p>
          <w:p w:rsidR="00966963" w:rsidRPr="00966963" w:rsidRDefault="00966963" w:rsidP="00966963">
            <w:pPr>
              <w:pStyle w:val="23"/>
              <w:widowControl w:val="0"/>
              <w:spacing w:before="0" w:after="0"/>
              <w:ind w:left="72" w:firstLine="0"/>
              <w:jc w:val="center"/>
              <w:rPr>
                <w:rFonts w:ascii="Times New Roman" w:hAnsi="Times New Roman"/>
                <w:sz w:val="24"/>
              </w:rPr>
            </w:pPr>
            <w:r w:rsidRPr="00966963">
              <w:rPr>
                <w:rFonts w:ascii="Times New Roman" w:hAnsi="Times New Roman"/>
                <w:sz w:val="24"/>
              </w:rPr>
              <w:t>часов</w:t>
            </w:r>
          </w:p>
          <w:p w:rsidR="00966963" w:rsidRPr="00966963" w:rsidRDefault="00966963" w:rsidP="00966963">
            <w:pPr>
              <w:pStyle w:val="23"/>
              <w:widowControl w:val="0"/>
              <w:spacing w:before="0" w:after="0"/>
              <w:ind w:left="72"/>
              <w:jc w:val="center"/>
              <w:rPr>
                <w:rFonts w:ascii="Times New Roman" w:hAnsi="Times New Roman"/>
                <w:b/>
                <w:sz w:val="24"/>
              </w:rPr>
            </w:pPr>
          </w:p>
        </w:tc>
      </w:tr>
      <w:tr w:rsidR="00966963" w:rsidRPr="0003366B" w:rsidTr="00966963">
        <w:trPr>
          <w:trHeight w:val="389"/>
        </w:trPr>
        <w:tc>
          <w:tcPr>
            <w:tcW w:w="549" w:type="pct"/>
            <w:vMerge/>
            <w:tcBorders>
              <w:left w:val="single" w:sz="12" w:space="0" w:color="auto"/>
              <w:bottom w:val="single" w:sz="12" w:space="0" w:color="auto"/>
              <w:right w:val="single" w:sz="12" w:space="0" w:color="auto"/>
            </w:tcBorders>
            <w:shd w:val="clear" w:color="auto" w:fill="FFFFFF"/>
          </w:tcPr>
          <w:p w:rsidR="00966963" w:rsidRPr="00966963" w:rsidRDefault="00966963" w:rsidP="00966963">
            <w:pPr>
              <w:spacing w:after="0" w:line="240" w:lineRule="auto"/>
              <w:jc w:val="center"/>
              <w:rPr>
                <w:rFonts w:ascii="Times New Roman" w:hAnsi="Times New Roman"/>
                <w:b/>
                <w:sz w:val="24"/>
                <w:szCs w:val="24"/>
              </w:rPr>
            </w:pPr>
          </w:p>
        </w:tc>
        <w:tc>
          <w:tcPr>
            <w:tcW w:w="1241" w:type="pct"/>
            <w:vMerge/>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spacing w:after="0" w:line="240" w:lineRule="auto"/>
              <w:jc w:val="center"/>
              <w:rPr>
                <w:rFonts w:ascii="Times New Roman" w:hAnsi="Times New Roman"/>
                <w:b/>
                <w:sz w:val="24"/>
                <w:szCs w:val="24"/>
              </w:rPr>
            </w:pPr>
          </w:p>
        </w:tc>
        <w:tc>
          <w:tcPr>
            <w:tcW w:w="293" w:type="pct"/>
            <w:vMerge/>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spacing w:after="0" w:line="240" w:lineRule="auto"/>
              <w:jc w:val="center"/>
              <w:rPr>
                <w:rFonts w:ascii="Times New Roman" w:hAnsi="Times New Roman"/>
                <w:b/>
                <w:sz w:val="24"/>
                <w:szCs w:val="24"/>
              </w:rPr>
            </w:pPr>
          </w:p>
        </w:tc>
        <w:tc>
          <w:tcPr>
            <w:tcW w:w="312" w:type="pct"/>
            <w:tcBorders>
              <w:top w:val="single" w:sz="12" w:space="0" w:color="auto"/>
              <w:left w:val="single" w:sz="12" w:space="0" w:color="auto"/>
              <w:bottom w:val="single" w:sz="12" w:space="0" w:color="auto"/>
            </w:tcBorders>
            <w:shd w:val="clear" w:color="auto" w:fill="FFFFFF"/>
            <w:vAlign w:val="center"/>
          </w:tcPr>
          <w:p w:rsidR="00966963" w:rsidRPr="00966963" w:rsidRDefault="00966963" w:rsidP="00966963">
            <w:pPr>
              <w:pStyle w:val="a8"/>
              <w:suppressAutoHyphens/>
              <w:jc w:val="center"/>
              <w:rPr>
                <w:b/>
              </w:rPr>
            </w:pPr>
            <w:r w:rsidRPr="00966963">
              <w:rPr>
                <w:b/>
              </w:rPr>
              <w:t>Всего,</w:t>
            </w:r>
          </w:p>
          <w:p w:rsidR="00966963" w:rsidRPr="00966963" w:rsidRDefault="00966963" w:rsidP="00966963">
            <w:pPr>
              <w:pStyle w:val="a8"/>
              <w:suppressAutoHyphens/>
              <w:jc w:val="center"/>
              <w:rPr>
                <w:i/>
              </w:rPr>
            </w:pPr>
            <w:r w:rsidRPr="00966963">
              <w:t>часов</w:t>
            </w:r>
          </w:p>
        </w:tc>
        <w:tc>
          <w:tcPr>
            <w:tcW w:w="788" w:type="pct"/>
            <w:tcBorders>
              <w:top w:val="single" w:sz="12" w:space="0" w:color="auto"/>
              <w:bottom w:val="single" w:sz="12" w:space="0" w:color="auto"/>
            </w:tcBorders>
            <w:shd w:val="clear" w:color="auto" w:fill="FFFFFF"/>
            <w:vAlign w:val="center"/>
          </w:tcPr>
          <w:p w:rsidR="00966963" w:rsidRPr="00966963" w:rsidRDefault="00966963" w:rsidP="00966963">
            <w:pPr>
              <w:pStyle w:val="a8"/>
              <w:suppressAutoHyphens/>
              <w:jc w:val="center"/>
              <w:rPr>
                <w:bCs/>
                <w:lang w:val="ru-RU"/>
              </w:rPr>
            </w:pPr>
            <w:r w:rsidRPr="00966963">
              <w:rPr>
                <w:bCs/>
                <w:lang w:val="ru-RU"/>
              </w:rPr>
              <w:t>в т.ч. лабораторные работы и практические занятия,</w:t>
            </w:r>
          </w:p>
          <w:p w:rsidR="00966963" w:rsidRPr="00966963" w:rsidRDefault="00966963" w:rsidP="00966963">
            <w:pPr>
              <w:pStyle w:val="a8"/>
              <w:suppressAutoHyphens/>
              <w:jc w:val="center"/>
            </w:pPr>
            <w:r w:rsidRPr="00966963">
              <w:t>часов</w:t>
            </w:r>
          </w:p>
        </w:tc>
        <w:tc>
          <w:tcPr>
            <w:tcW w:w="450" w:type="pct"/>
            <w:tcBorders>
              <w:top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r w:rsidRPr="00966963">
              <w:rPr>
                <w:rFonts w:ascii="Times New Roman" w:hAnsi="Times New Roman"/>
                <w:bCs/>
                <w:sz w:val="24"/>
              </w:rPr>
              <w:t>в т.ч., курсовая работа (проект</w:t>
            </w:r>
            <w:r w:rsidRPr="00966963">
              <w:rPr>
                <w:rFonts w:ascii="Times New Roman" w:hAnsi="Times New Roman"/>
                <w:b/>
                <w:sz w:val="24"/>
              </w:rPr>
              <w:t>),</w:t>
            </w:r>
          </w:p>
          <w:p w:rsidR="00966963" w:rsidRPr="00966963" w:rsidRDefault="00966963" w:rsidP="00966963">
            <w:pPr>
              <w:pStyle w:val="23"/>
              <w:widowControl w:val="0"/>
              <w:spacing w:before="0" w:after="0"/>
              <w:ind w:left="0" w:firstLine="0"/>
              <w:jc w:val="center"/>
              <w:rPr>
                <w:rFonts w:ascii="Times New Roman" w:hAnsi="Times New Roman"/>
                <w:i/>
                <w:sz w:val="24"/>
              </w:rPr>
            </w:pPr>
            <w:r w:rsidRPr="00966963">
              <w:rPr>
                <w:rFonts w:ascii="Times New Roman" w:hAnsi="Times New Roman"/>
                <w:sz w:val="24"/>
              </w:rPr>
              <w:t>часов</w:t>
            </w:r>
          </w:p>
        </w:tc>
        <w:tc>
          <w:tcPr>
            <w:tcW w:w="542" w:type="pct"/>
            <w:vMerge/>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i/>
              </w:rPr>
            </w:pPr>
          </w:p>
        </w:tc>
        <w:tc>
          <w:tcPr>
            <w:tcW w:w="394" w:type="pct"/>
            <w:vMerge/>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sz w:val="24"/>
              </w:rPr>
            </w:pPr>
          </w:p>
        </w:tc>
        <w:tc>
          <w:tcPr>
            <w:tcW w:w="431" w:type="pct"/>
            <w:vMerge/>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72" w:firstLine="0"/>
              <w:jc w:val="center"/>
              <w:rPr>
                <w:rFonts w:ascii="Times New Roman" w:hAnsi="Times New Roman"/>
                <w:sz w:val="24"/>
              </w:rPr>
            </w:pPr>
          </w:p>
        </w:tc>
      </w:tr>
      <w:tr w:rsidR="00966963" w:rsidRPr="0003366B" w:rsidTr="00966963">
        <w:trPr>
          <w:trHeight w:val="389"/>
        </w:trPr>
        <w:tc>
          <w:tcPr>
            <w:tcW w:w="549" w:type="pct"/>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spacing w:after="0" w:line="240" w:lineRule="auto"/>
              <w:jc w:val="center"/>
              <w:rPr>
                <w:rFonts w:ascii="Times New Roman" w:hAnsi="Times New Roman"/>
                <w:b/>
                <w:sz w:val="24"/>
                <w:szCs w:val="24"/>
              </w:rPr>
            </w:pPr>
            <w:r w:rsidRPr="00966963">
              <w:rPr>
                <w:rFonts w:ascii="Times New Roman" w:hAnsi="Times New Roman"/>
                <w:b/>
                <w:sz w:val="24"/>
                <w:szCs w:val="24"/>
              </w:rPr>
              <w:t>1</w:t>
            </w:r>
          </w:p>
        </w:tc>
        <w:tc>
          <w:tcPr>
            <w:tcW w:w="1241" w:type="pct"/>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spacing w:after="0" w:line="240" w:lineRule="auto"/>
              <w:jc w:val="center"/>
              <w:rPr>
                <w:rFonts w:ascii="Times New Roman" w:hAnsi="Times New Roman"/>
                <w:b/>
                <w:sz w:val="24"/>
                <w:szCs w:val="24"/>
              </w:rPr>
            </w:pPr>
            <w:r w:rsidRPr="00966963">
              <w:rPr>
                <w:rFonts w:ascii="Times New Roman" w:hAnsi="Times New Roman"/>
                <w:b/>
                <w:sz w:val="24"/>
                <w:szCs w:val="24"/>
              </w:rPr>
              <w:t>2</w:t>
            </w:r>
          </w:p>
        </w:tc>
        <w:tc>
          <w:tcPr>
            <w:tcW w:w="293" w:type="pct"/>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rPr>
            </w:pPr>
            <w:r w:rsidRPr="00966963">
              <w:rPr>
                <w:b/>
              </w:rPr>
              <w:t>3</w:t>
            </w:r>
          </w:p>
        </w:tc>
        <w:tc>
          <w:tcPr>
            <w:tcW w:w="312" w:type="pct"/>
            <w:tcBorders>
              <w:left w:val="single" w:sz="12" w:space="0" w:color="auto"/>
              <w:bottom w:val="single" w:sz="12" w:space="0" w:color="auto"/>
              <w:right w:val="single" w:sz="6" w:space="0" w:color="auto"/>
            </w:tcBorders>
            <w:shd w:val="clear" w:color="auto" w:fill="FFFFFF"/>
            <w:vAlign w:val="center"/>
          </w:tcPr>
          <w:p w:rsidR="00966963" w:rsidRPr="00966963" w:rsidRDefault="00966963" w:rsidP="00966963">
            <w:pPr>
              <w:pStyle w:val="a8"/>
              <w:suppressAutoHyphens/>
              <w:jc w:val="center"/>
              <w:rPr>
                <w:b/>
              </w:rPr>
            </w:pPr>
            <w:r w:rsidRPr="00966963">
              <w:rPr>
                <w:b/>
              </w:rPr>
              <w:t>4</w:t>
            </w:r>
          </w:p>
        </w:tc>
        <w:tc>
          <w:tcPr>
            <w:tcW w:w="788" w:type="pct"/>
            <w:tcBorders>
              <w:top w:val="single" w:sz="12" w:space="0" w:color="auto"/>
              <w:left w:val="single" w:sz="6" w:space="0" w:color="auto"/>
              <w:bottom w:val="single" w:sz="12" w:space="0" w:color="auto"/>
              <w:right w:val="single" w:sz="6" w:space="0" w:color="auto"/>
            </w:tcBorders>
            <w:shd w:val="clear" w:color="auto" w:fill="FFFFFF"/>
            <w:vAlign w:val="center"/>
          </w:tcPr>
          <w:p w:rsidR="00966963" w:rsidRPr="00966963" w:rsidRDefault="00966963" w:rsidP="00966963">
            <w:pPr>
              <w:pStyle w:val="a8"/>
              <w:suppressAutoHyphens/>
              <w:jc w:val="center"/>
              <w:rPr>
                <w:b/>
              </w:rPr>
            </w:pPr>
            <w:r w:rsidRPr="00966963">
              <w:rPr>
                <w:b/>
              </w:rPr>
              <w:t>5</w:t>
            </w:r>
          </w:p>
        </w:tc>
        <w:tc>
          <w:tcPr>
            <w:tcW w:w="450" w:type="pct"/>
            <w:tcBorders>
              <w:top w:val="single" w:sz="12" w:space="0" w:color="auto"/>
              <w:left w:val="single" w:sz="6" w:space="0" w:color="auto"/>
              <w:bottom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rPr>
            </w:pPr>
            <w:r w:rsidRPr="00966963">
              <w:rPr>
                <w:b/>
              </w:rPr>
              <w:t>6</w:t>
            </w:r>
          </w:p>
        </w:tc>
        <w:tc>
          <w:tcPr>
            <w:tcW w:w="542" w:type="pct"/>
            <w:tcBorders>
              <w:top w:val="single" w:sz="12" w:space="0" w:color="auto"/>
              <w:left w:val="single" w:sz="12" w:space="0" w:color="auto"/>
              <w:bottom w:val="single" w:sz="12" w:space="0" w:color="auto"/>
            </w:tcBorders>
            <w:shd w:val="clear" w:color="auto" w:fill="FFFFFF"/>
            <w:vAlign w:val="center"/>
          </w:tcPr>
          <w:p w:rsidR="00966963" w:rsidRPr="00966963" w:rsidRDefault="00966963" w:rsidP="00966963">
            <w:pPr>
              <w:pStyle w:val="a8"/>
              <w:suppressAutoHyphens/>
              <w:jc w:val="center"/>
              <w:rPr>
                <w:b/>
              </w:rPr>
            </w:pPr>
            <w:r w:rsidRPr="00966963">
              <w:rPr>
                <w:b/>
              </w:rPr>
              <w:t>7</w:t>
            </w:r>
          </w:p>
        </w:tc>
        <w:tc>
          <w:tcPr>
            <w:tcW w:w="394" w:type="pct"/>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r w:rsidRPr="00966963">
              <w:rPr>
                <w:rFonts w:ascii="Times New Roman" w:hAnsi="Times New Roman"/>
                <w:b/>
                <w:sz w:val="24"/>
              </w:rPr>
              <w:t>9</w:t>
            </w:r>
          </w:p>
        </w:tc>
        <w:tc>
          <w:tcPr>
            <w:tcW w:w="431" w:type="pct"/>
            <w:tcBorders>
              <w:left w:val="single" w:sz="12" w:space="0" w:color="auto"/>
              <w:bottom w:val="single" w:sz="12" w:space="0" w:color="auto"/>
              <w:right w:val="single" w:sz="12" w:space="0" w:color="auto"/>
            </w:tcBorders>
            <w:shd w:val="clear" w:color="auto" w:fill="FFFFFF"/>
            <w:vAlign w:val="center"/>
          </w:tcPr>
          <w:p w:rsidR="00966963" w:rsidRPr="00966963" w:rsidRDefault="00966963" w:rsidP="00966963">
            <w:pPr>
              <w:pStyle w:val="23"/>
              <w:widowControl w:val="0"/>
              <w:spacing w:before="0" w:after="0"/>
              <w:ind w:left="0" w:firstLine="0"/>
              <w:jc w:val="center"/>
              <w:rPr>
                <w:rFonts w:ascii="Times New Roman" w:hAnsi="Times New Roman"/>
                <w:b/>
                <w:sz w:val="24"/>
              </w:rPr>
            </w:pPr>
            <w:r w:rsidRPr="00966963">
              <w:rPr>
                <w:rFonts w:ascii="Times New Roman" w:hAnsi="Times New Roman"/>
                <w:b/>
                <w:sz w:val="24"/>
              </w:rPr>
              <w:t>10</w:t>
            </w:r>
          </w:p>
        </w:tc>
      </w:tr>
      <w:tr w:rsidR="00966963" w:rsidRPr="0003366B" w:rsidTr="00966963">
        <w:trPr>
          <w:trHeight w:val="759"/>
        </w:trPr>
        <w:tc>
          <w:tcPr>
            <w:tcW w:w="549" w:type="pct"/>
            <w:tcBorders>
              <w:top w:val="single" w:sz="12" w:space="0" w:color="auto"/>
              <w:left w:val="single" w:sz="12" w:space="0" w:color="auto"/>
              <w:right w:val="single" w:sz="12" w:space="0" w:color="auto"/>
            </w:tcBorders>
            <w:shd w:val="clear" w:color="auto" w:fill="FFFFFF"/>
            <w:vAlign w:val="center"/>
          </w:tcPr>
          <w:p w:rsidR="00966963" w:rsidRPr="00DF1B49" w:rsidRDefault="00DF1B49" w:rsidP="00DF1B49">
            <w:pPr>
              <w:spacing w:after="0" w:line="240" w:lineRule="auto"/>
              <w:rPr>
                <w:rFonts w:ascii="Times New Roman" w:hAnsi="Times New Roman"/>
                <w:b/>
              </w:rPr>
            </w:pPr>
            <w:r w:rsidRPr="00DF1B49">
              <w:rPr>
                <w:rFonts w:ascii="Times New Roman" w:hAnsi="Times New Roman"/>
                <w:b/>
              </w:rPr>
              <w:t>ПК 3.1, 3.2, 3.3  ОК 01-07, ОК 09</w:t>
            </w:r>
          </w:p>
        </w:tc>
        <w:tc>
          <w:tcPr>
            <w:tcW w:w="1241" w:type="pct"/>
            <w:tcBorders>
              <w:top w:val="single" w:sz="12" w:space="0" w:color="auto"/>
              <w:left w:val="single" w:sz="12" w:space="0" w:color="auto"/>
              <w:right w:val="single" w:sz="12" w:space="0" w:color="auto"/>
            </w:tcBorders>
            <w:shd w:val="clear" w:color="auto" w:fill="FFFFFF"/>
          </w:tcPr>
          <w:p w:rsidR="00966963" w:rsidRPr="00966963" w:rsidRDefault="00392382" w:rsidP="00966963">
            <w:pPr>
              <w:spacing w:after="0" w:line="240" w:lineRule="auto"/>
              <w:rPr>
                <w:rFonts w:ascii="Times New Roman" w:hAnsi="Times New Roman"/>
                <w:sz w:val="24"/>
                <w:szCs w:val="24"/>
              </w:rPr>
            </w:pPr>
            <w:r>
              <w:rPr>
                <w:rFonts w:ascii="Times New Roman" w:hAnsi="Times New Roman"/>
                <w:b/>
                <w:sz w:val="24"/>
                <w:szCs w:val="24"/>
              </w:rPr>
              <w:t>МДК 03</w:t>
            </w:r>
            <w:r w:rsidR="00966963" w:rsidRPr="00966963">
              <w:rPr>
                <w:rFonts w:ascii="Times New Roman" w:hAnsi="Times New Roman"/>
                <w:b/>
                <w:sz w:val="24"/>
                <w:szCs w:val="24"/>
              </w:rPr>
              <w:t>.01</w:t>
            </w:r>
          </w:p>
          <w:p w:rsidR="00966963" w:rsidRPr="00DE6A87" w:rsidRDefault="00DE6A87" w:rsidP="00966963">
            <w:pPr>
              <w:spacing w:after="0" w:line="240" w:lineRule="auto"/>
              <w:rPr>
                <w:rFonts w:ascii="Times New Roman" w:hAnsi="Times New Roman"/>
              </w:rPr>
            </w:pPr>
            <w:r w:rsidRPr="00DE6A87">
              <w:rPr>
                <w:rFonts w:ascii="Times New Roman" w:hAnsi="Times New Roman"/>
                <w:bCs/>
              </w:rPr>
              <w:t>Организация ремонтных работ и техническая диагностика промышленного (технологического) оборудования</w:t>
            </w:r>
          </w:p>
        </w:tc>
        <w:tc>
          <w:tcPr>
            <w:tcW w:w="293" w:type="pct"/>
            <w:tcBorders>
              <w:top w:val="single" w:sz="12" w:space="0" w:color="auto"/>
              <w:left w:val="single" w:sz="12" w:space="0" w:color="auto"/>
              <w:right w:val="single" w:sz="12" w:space="0" w:color="auto"/>
            </w:tcBorders>
            <w:shd w:val="clear" w:color="auto" w:fill="FFFFFF"/>
            <w:vAlign w:val="center"/>
          </w:tcPr>
          <w:p w:rsidR="0097793E" w:rsidRPr="000A38B3" w:rsidRDefault="000A38B3" w:rsidP="000A38B3">
            <w:pPr>
              <w:pStyle w:val="a8"/>
              <w:suppressAutoHyphens/>
              <w:jc w:val="center"/>
              <w:rPr>
                <w:b/>
                <w:lang w:val="ru-RU"/>
              </w:rPr>
            </w:pPr>
            <w:r w:rsidRPr="000A38B3">
              <w:rPr>
                <w:b/>
                <w:lang w:val="ru-RU"/>
              </w:rPr>
              <w:t>13</w:t>
            </w:r>
            <w:r w:rsidR="00DF1B49" w:rsidRPr="000A38B3">
              <w:rPr>
                <w:b/>
                <w:lang w:val="ru-RU"/>
              </w:rPr>
              <w:t>3</w:t>
            </w:r>
          </w:p>
        </w:tc>
        <w:tc>
          <w:tcPr>
            <w:tcW w:w="312" w:type="pct"/>
            <w:tcBorders>
              <w:top w:val="single" w:sz="12" w:space="0" w:color="auto"/>
              <w:left w:val="single" w:sz="12" w:space="0" w:color="auto"/>
            </w:tcBorders>
            <w:shd w:val="clear" w:color="auto" w:fill="FFFFFF"/>
            <w:vAlign w:val="center"/>
          </w:tcPr>
          <w:p w:rsidR="00966963" w:rsidRPr="000A38B3" w:rsidRDefault="000A38B3" w:rsidP="000A38B3">
            <w:pPr>
              <w:pStyle w:val="a8"/>
              <w:suppressAutoHyphens/>
              <w:jc w:val="center"/>
              <w:rPr>
                <w:b/>
                <w:lang w:val="ru-RU"/>
              </w:rPr>
            </w:pPr>
            <w:r w:rsidRPr="000A38B3">
              <w:rPr>
                <w:b/>
                <w:lang w:val="ru-RU"/>
              </w:rPr>
              <w:t>12</w:t>
            </w:r>
            <w:r w:rsidR="00DF1B49" w:rsidRPr="000A38B3">
              <w:rPr>
                <w:b/>
                <w:lang w:val="ru-RU"/>
              </w:rPr>
              <w:t>4</w:t>
            </w:r>
          </w:p>
        </w:tc>
        <w:tc>
          <w:tcPr>
            <w:tcW w:w="788" w:type="pct"/>
            <w:tcBorders>
              <w:top w:val="single" w:sz="12" w:space="0" w:color="auto"/>
            </w:tcBorders>
            <w:shd w:val="clear" w:color="auto" w:fill="FFFFFF"/>
            <w:vAlign w:val="center"/>
          </w:tcPr>
          <w:p w:rsidR="00966963" w:rsidRPr="000A38B3" w:rsidRDefault="00DF1B49" w:rsidP="00966963">
            <w:pPr>
              <w:pStyle w:val="23"/>
              <w:widowControl w:val="0"/>
              <w:spacing w:before="0" w:after="0"/>
              <w:ind w:left="0" w:firstLine="0"/>
              <w:jc w:val="center"/>
              <w:rPr>
                <w:rFonts w:ascii="Times New Roman" w:hAnsi="Times New Roman"/>
                <w:b/>
                <w:sz w:val="24"/>
              </w:rPr>
            </w:pPr>
            <w:r w:rsidRPr="000A38B3">
              <w:rPr>
                <w:rFonts w:ascii="Times New Roman" w:hAnsi="Times New Roman"/>
                <w:b/>
                <w:sz w:val="24"/>
              </w:rPr>
              <w:t>58</w:t>
            </w:r>
          </w:p>
        </w:tc>
        <w:tc>
          <w:tcPr>
            <w:tcW w:w="450" w:type="pct"/>
            <w:tcBorders>
              <w:top w:val="single" w:sz="12" w:space="0" w:color="auto"/>
              <w:right w:val="single" w:sz="12" w:space="0" w:color="auto"/>
            </w:tcBorders>
            <w:shd w:val="clear" w:color="auto" w:fill="FFFFFF"/>
            <w:vAlign w:val="center"/>
          </w:tcPr>
          <w:p w:rsidR="00966963" w:rsidRPr="000A38B3" w:rsidRDefault="00DE6A87" w:rsidP="00966963">
            <w:pPr>
              <w:pStyle w:val="23"/>
              <w:widowControl w:val="0"/>
              <w:spacing w:before="0" w:after="0"/>
              <w:ind w:left="0" w:firstLine="0"/>
              <w:jc w:val="center"/>
              <w:rPr>
                <w:rFonts w:ascii="Times New Roman" w:hAnsi="Times New Roman"/>
                <w:sz w:val="24"/>
              </w:rPr>
            </w:pPr>
            <w:r w:rsidRPr="000A38B3">
              <w:rPr>
                <w:rFonts w:ascii="Times New Roman" w:hAnsi="Times New Roman"/>
                <w:sz w:val="24"/>
              </w:rPr>
              <w:t>-</w:t>
            </w:r>
          </w:p>
        </w:tc>
        <w:tc>
          <w:tcPr>
            <w:tcW w:w="542" w:type="pct"/>
            <w:tcBorders>
              <w:top w:val="single" w:sz="12" w:space="0" w:color="auto"/>
              <w:left w:val="single" w:sz="12" w:space="0" w:color="auto"/>
            </w:tcBorders>
            <w:shd w:val="clear" w:color="auto" w:fill="FFFFFF"/>
            <w:vAlign w:val="center"/>
          </w:tcPr>
          <w:p w:rsidR="00966963" w:rsidRPr="000A38B3" w:rsidRDefault="00966963" w:rsidP="00966963">
            <w:pPr>
              <w:pStyle w:val="a8"/>
              <w:suppressAutoHyphens/>
              <w:jc w:val="center"/>
              <w:rPr>
                <w:b/>
              </w:rPr>
            </w:pPr>
            <w:r w:rsidRPr="000A38B3">
              <w:rPr>
                <w:b/>
              </w:rPr>
              <w:t>9</w:t>
            </w:r>
          </w:p>
        </w:tc>
        <w:tc>
          <w:tcPr>
            <w:tcW w:w="394" w:type="pct"/>
            <w:tcBorders>
              <w:top w:val="single" w:sz="12" w:space="0" w:color="auto"/>
              <w:left w:val="single" w:sz="12" w:space="0" w:color="auto"/>
              <w:right w:val="single" w:sz="12" w:space="0" w:color="auto"/>
            </w:tcBorders>
            <w:shd w:val="clear" w:color="auto" w:fill="FFFFFF"/>
            <w:vAlign w:val="center"/>
          </w:tcPr>
          <w:p w:rsidR="00966963" w:rsidRPr="000A38B3" w:rsidRDefault="00966963" w:rsidP="00966963">
            <w:pPr>
              <w:pStyle w:val="a8"/>
              <w:suppressAutoHyphens/>
              <w:jc w:val="center"/>
              <w:rPr>
                <w:b/>
              </w:rPr>
            </w:pPr>
          </w:p>
        </w:tc>
        <w:tc>
          <w:tcPr>
            <w:tcW w:w="431" w:type="pct"/>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rPr>
            </w:pPr>
          </w:p>
        </w:tc>
      </w:tr>
      <w:tr w:rsidR="00966963" w:rsidRPr="0003366B" w:rsidTr="00966963">
        <w:trPr>
          <w:trHeight w:val="789"/>
        </w:trPr>
        <w:tc>
          <w:tcPr>
            <w:tcW w:w="549" w:type="pct"/>
            <w:tcBorders>
              <w:top w:val="single" w:sz="12" w:space="0" w:color="auto"/>
              <w:left w:val="single" w:sz="12" w:space="0" w:color="auto"/>
              <w:right w:val="single" w:sz="12" w:space="0" w:color="auto"/>
            </w:tcBorders>
            <w:shd w:val="clear" w:color="auto" w:fill="FFFFFF"/>
            <w:vAlign w:val="center"/>
          </w:tcPr>
          <w:p w:rsidR="00966963" w:rsidRPr="00DF1B49" w:rsidRDefault="00DF1B49" w:rsidP="00DF1B49">
            <w:pPr>
              <w:spacing w:after="0" w:line="240" w:lineRule="auto"/>
              <w:rPr>
                <w:rFonts w:ascii="Times New Roman" w:hAnsi="Times New Roman"/>
                <w:b/>
              </w:rPr>
            </w:pPr>
            <w:r w:rsidRPr="00DF1B49">
              <w:rPr>
                <w:rFonts w:ascii="Times New Roman" w:hAnsi="Times New Roman"/>
                <w:b/>
              </w:rPr>
              <w:t>ПК 3.1, 3.2, 3.3</w:t>
            </w:r>
            <w:r>
              <w:rPr>
                <w:rFonts w:ascii="Times New Roman" w:hAnsi="Times New Roman"/>
                <w:b/>
              </w:rPr>
              <w:t xml:space="preserve">  </w:t>
            </w:r>
            <w:r w:rsidRPr="00DF1B49">
              <w:rPr>
                <w:rFonts w:ascii="Times New Roman" w:hAnsi="Times New Roman"/>
                <w:b/>
              </w:rPr>
              <w:t>ОК 01-07, ОК 09</w:t>
            </w:r>
          </w:p>
        </w:tc>
        <w:tc>
          <w:tcPr>
            <w:tcW w:w="1241" w:type="pct"/>
            <w:tcBorders>
              <w:top w:val="single" w:sz="12" w:space="0" w:color="auto"/>
              <w:left w:val="single" w:sz="12" w:space="0" w:color="auto"/>
              <w:right w:val="single" w:sz="12" w:space="0" w:color="auto"/>
            </w:tcBorders>
            <w:shd w:val="clear" w:color="auto" w:fill="FFFFFF"/>
          </w:tcPr>
          <w:p w:rsidR="00966963" w:rsidRPr="00966963" w:rsidRDefault="00392382" w:rsidP="00966963">
            <w:pPr>
              <w:spacing w:after="0" w:line="240" w:lineRule="auto"/>
              <w:rPr>
                <w:rFonts w:ascii="Times New Roman" w:hAnsi="Times New Roman"/>
                <w:b/>
                <w:sz w:val="24"/>
                <w:szCs w:val="24"/>
              </w:rPr>
            </w:pPr>
            <w:r>
              <w:rPr>
                <w:rFonts w:ascii="Times New Roman" w:hAnsi="Times New Roman"/>
                <w:b/>
                <w:sz w:val="24"/>
                <w:szCs w:val="24"/>
              </w:rPr>
              <w:t>МДК 03</w:t>
            </w:r>
            <w:r w:rsidR="00966963" w:rsidRPr="00966963">
              <w:rPr>
                <w:rFonts w:ascii="Times New Roman" w:hAnsi="Times New Roman"/>
                <w:b/>
                <w:sz w:val="24"/>
                <w:szCs w:val="24"/>
              </w:rPr>
              <w:t>.02</w:t>
            </w:r>
          </w:p>
          <w:p w:rsidR="00966963" w:rsidRPr="00DE6A87" w:rsidRDefault="00DE6A87" w:rsidP="00966963">
            <w:pPr>
              <w:spacing w:after="0" w:line="240" w:lineRule="auto"/>
              <w:rPr>
                <w:rFonts w:ascii="Times New Roman" w:hAnsi="Times New Roman"/>
              </w:rPr>
            </w:pPr>
            <w:r w:rsidRPr="00DE6A87">
              <w:rPr>
                <w:rFonts w:ascii="Times New Roman" w:hAnsi="Times New Roman"/>
              </w:rPr>
              <w:t>Осуществление ремонтных работ промышленного (технологического) оборудования</w:t>
            </w:r>
          </w:p>
        </w:tc>
        <w:tc>
          <w:tcPr>
            <w:tcW w:w="293" w:type="pct"/>
            <w:tcBorders>
              <w:top w:val="single" w:sz="12" w:space="0" w:color="auto"/>
              <w:left w:val="single" w:sz="12" w:space="0" w:color="auto"/>
              <w:right w:val="single" w:sz="12" w:space="0" w:color="auto"/>
            </w:tcBorders>
            <w:shd w:val="clear" w:color="auto" w:fill="FFFFFF"/>
            <w:vAlign w:val="center"/>
          </w:tcPr>
          <w:p w:rsidR="0097793E" w:rsidRPr="000A38B3" w:rsidRDefault="000A38B3" w:rsidP="00966963">
            <w:pPr>
              <w:pStyle w:val="a8"/>
              <w:suppressAutoHyphens/>
              <w:jc w:val="center"/>
              <w:rPr>
                <w:b/>
                <w:lang w:val="ru-RU"/>
              </w:rPr>
            </w:pPr>
            <w:r w:rsidRPr="000A38B3">
              <w:rPr>
                <w:b/>
                <w:lang w:val="ru-RU"/>
              </w:rPr>
              <w:t>135</w:t>
            </w:r>
          </w:p>
        </w:tc>
        <w:tc>
          <w:tcPr>
            <w:tcW w:w="312" w:type="pct"/>
            <w:tcBorders>
              <w:top w:val="single" w:sz="12" w:space="0" w:color="auto"/>
              <w:left w:val="single" w:sz="12" w:space="0" w:color="auto"/>
            </w:tcBorders>
            <w:shd w:val="clear" w:color="auto" w:fill="FFFFFF"/>
            <w:vAlign w:val="center"/>
          </w:tcPr>
          <w:p w:rsidR="0097793E" w:rsidRPr="000A38B3" w:rsidRDefault="000A38B3" w:rsidP="000A38B3">
            <w:pPr>
              <w:pStyle w:val="a8"/>
              <w:suppressAutoHyphens/>
              <w:jc w:val="center"/>
              <w:rPr>
                <w:b/>
                <w:lang w:val="ru-RU"/>
              </w:rPr>
            </w:pPr>
            <w:r w:rsidRPr="000A38B3">
              <w:rPr>
                <w:b/>
                <w:lang w:val="ru-RU"/>
              </w:rPr>
              <w:t>126</w:t>
            </w:r>
          </w:p>
        </w:tc>
        <w:tc>
          <w:tcPr>
            <w:tcW w:w="788" w:type="pct"/>
            <w:tcBorders>
              <w:top w:val="single" w:sz="12" w:space="0" w:color="auto"/>
            </w:tcBorders>
            <w:shd w:val="clear" w:color="auto" w:fill="FFFFFF"/>
            <w:vAlign w:val="center"/>
          </w:tcPr>
          <w:p w:rsidR="00966963" w:rsidRPr="000A38B3" w:rsidRDefault="000A38B3" w:rsidP="00966963">
            <w:pPr>
              <w:pStyle w:val="23"/>
              <w:widowControl w:val="0"/>
              <w:spacing w:before="0" w:after="0"/>
              <w:ind w:left="0" w:firstLine="0"/>
              <w:jc w:val="center"/>
              <w:rPr>
                <w:rFonts w:ascii="Times New Roman" w:hAnsi="Times New Roman"/>
                <w:b/>
                <w:sz w:val="24"/>
              </w:rPr>
            </w:pPr>
            <w:r w:rsidRPr="000A38B3">
              <w:rPr>
                <w:rFonts w:ascii="Times New Roman" w:hAnsi="Times New Roman"/>
                <w:b/>
                <w:sz w:val="24"/>
              </w:rPr>
              <w:t>48</w:t>
            </w:r>
          </w:p>
        </w:tc>
        <w:tc>
          <w:tcPr>
            <w:tcW w:w="450" w:type="pct"/>
            <w:tcBorders>
              <w:top w:val="single" w:sz="12" w:space="0" w:color="auto"/>
              <w:right w:val="single" w:sz="12" w:space="0" w:color="auto"/>
            </w:tcBorders>
            <w:shd w:val="clear" w:color="auto" w:fill="FFFFFF"/>
            <w:vAlign w:val="center"/>
          </w:tcPr>
          <w:p w:rsidR="00966963" w:rsidRPr="000A38B3" w:rsidRDefault="00966963" w:rsidP="00966963">
            <w:pPr>
              <w:pStyle w:val="23"/>
              <w:widowControl w:val="0"/>
              <w:spacing w:before="0" w:after="0"/>
              <w:ind w:left="0" w:firstLine="0"/>
              <w:jc w:val="center"/>
              <w:rPr>
                <w:rFonts w:ascii="Times New Roman" w:hAnsi="Times New Roman"/>
                <w:sz w:val="24"/>
              </w:rPr>
            </w:pPr>
            <w:r w:rsidRPr="000A38B3">
              <w:rPr>
                <w:rFonts w:ascii="Times New Roman" w:hAnsi="Times New Roman"/>
                <w:sz w:val="24"/>
              </w:rPr>
              <w:t>-</w:t>
            </w:r>
          </w:p>
        </w:tc>
        <w:tc>
          <w:tcPr>
            <w:tcW w:w="542" w:type="pct"/>
            <w:tcBorders>
              <w:top w:val="single" w:sz="12" w:space="0" w:color="auto"/>
              <w:left w:val="single" w:sz="12" w:space="0" w:color="auto"/>
            </w:tcBorders>
            <w:shd w:val="clear" w:color="auto" w:fill="FFFFFF"/>
            <w:vAlign w:val="center"/>
          </w:tcPr>
          <w:p w:rsidR="00966963" w:rsidRPr="000A38B3" w:rsidRDefault="00966963" w:rsidP="00966963">
            <w:pPr>
              <w:pStyle w:val="a8"/>
              <w:suppressAutoHyphens/>
              <w:jc w:val="center"/>
              <w:rPr>
                <w:b/>
              </w:rPr>
            </w:pPr>
            <w:r w:rsidRPr="000A38B3">
              <w:rPr>
                <w:b/>
              </w:rPr>
              <w:t>9</w:t>
            </w:r>
          </w:p>
        </w:tc>
        <w:tc>
          <w:tcPr>
            <w:tcW w:w="394" w:type="pct"/>
            <w:tcBorders>
              <w:top w:val="single" w:sz="12" w:space="0" w:color="auto"/>
              <w:left w:val="single" w:sz="12" w:space="0" w:color="auto"/>
              <w:right w:val="single" w:sz="12" w:space="0" w:color="auto"/>
            </w:tcBorders>
            <w:shd w:val="clear" w:color="auto" w:fill="FFFFFF"/>
            <w:vAlign w:val="center"/>
          </w:tcPr>
          <w:p w:rsidR="00966963" w:rsidRPr="000A38B3" w:rsidRDefault="00966963" w:rsidP="00966963">
            <w:pPr>
              <w:pStyle w:val="a8"/>
              <w:suppressAutoHyphens/>
              <w:jc w:val="center"/>
              <w:rPr>
                <w:b/>
              </w:rPr>
            </w:pPr>
          </w:p>
        </w:tc>
        <w:tc>
          <w:tcPr>
            <w:tcW w:w="431" w:type="pct"/>
            <w:tcBorders>
              <w:top w:val="single" w:sz="12" w:space="0" w:color="auto"/>
              <w:left w:val="single" w:sz="12" w:space="0" w:color="auto"/>
              <w:right w:val="single" w:sz="12" w:space="0" w:color="auto"/>
            </w:tcBorders>
            <w:shd w:val="clear" w:color="auto" w:fill="FFFFFF"/>
            <w:vAlign w:val="center"/>
          </w:tcPr>
          <w:p w:rsidR="00966963" w:rsidRPr="00966963" w:rsidRDefault="00966963" w:rsidP="00966963">
            <w:pPr>
              <w:pStyle w:val="a8"/>
              <w:suppressAutoHyphens/>
              <w:jc w:val="center"/>
              <w:rPr>
                <w:b/>
              </w:rPr>
            </w:pPr>
          </w:p>
        </w:tc>
      </w:tr>
      <w:tr w:rsidR="000A38B3" w:rsidRPr="0003366B" w:rsidTr="000A38B3">
        <w:trPr>
          <w:trHeight w:val="366"/>
        </w:trPr>
        <w:tc>
          <w:tcPr>
            <w:tcW w:w="549" w:type="pct"/>
            <w:tcBorders>
              <w:top w:val="single" w:sz="12" w:space="0" w:color="auto"/>
              <w:left w:val="single" w:sz="12" w:space="0" w:color="auto"/>
              <w:right w:val="single" w:sz="12" w:space="0" w:color="auto"/>
            </w:tcBorders>
            <w:shd w:val="clear" w:color="auto" w:fill="FFFFFF"/>
            <w:vAlign w:val="center"/>
          </w:tcPr>
          <w:p w:rsidR="000A38B3" w:rsidRPr="00DF1B49" w:rsidRDefault="000A38B3" w:rsidP="00E9681E">
            <w:pPr>
              <w:spacing w:after="0" w:line="240" w:lineRule="auto"/>
              <w:rPr>
                <w:rFonts w:ascii="Times New Roman" w:hAnsi="Times New Roman"/>
                <w:b/>
              </w:rPr>
            </w:pPr>
            <w:r w:rsidRPr="00DF1B49">
              <w:rPr>
                <w:rFonts w:ascii="Times New Roman" w:hAnsi="Times New Roman"/>
                <w:b/>
              </w:rPr>
              <w:t>ПК 3.1, 3.2, 3.3</w:t>
            </w:r>
            <w:r>
              <w:rPr>
                <w:rFonts w:ascii="Times New Roman" w:hAnsi="Times New Roman"/>
                <w:b/>
              </w:rPr>
              <w:t xml:space="preserve">  </w:t>
            </w:r>
            <w:r w:rsidRPr="00DF1B49">
              <w:rPr>
                <w:rFonts w:ascii="Times New Roman" w:hAnsi="Times New Roman"/>
                <w:b/>
              </w:rPr>
              <w:t>ОК 01-07, ОК 09</w:t>
            </w:r>
          </w:p>
        </w:tc>
        <w:tc>
          <w:tcPr>
            <w:tcW w:w="1241" w:type="pct"/>
            <w:tcBorders>
              <w:top w:val="single" w:sz="12" w:space="0" w:color="auto"/>
              <w:left w:val="single" w:sz="12" w:space="0" w:color="auto"/>
              <w:right w:val="single" w:sz="12" w:space="0" w:color="auto"/>
            </w:tcBorders>
            <w:shd w:val="clear" w:color="auto" w:fill="FFFFFF"/>
            <w:vAlign w:val="center"/>
          </w:tcPr>
          <w:p w:rsidR="000A38B3" w:rsidRPr="00966963" w:rsidRDefault="000A38B3" w:rsidP="000A38B3">
            <w:pPr>
              <w:spacing w:after="0" w:line="240" w:lineRule="auto"/>
              <w:jc w:val="both"/>
              <w:rPr>
                <w:rFonts w:ascii="Times New Roman" w:hAnsi="Times New Roman"/>
                <w:b/>
                <w:sz w:val="24"/>
                <w:szCs w:val="24"/>
              </w:rPr>
            </w:pPr>
            <w:r w:rsidRPr="00966963">
              <w:rPr>
                <w:rFonts w:ascii="Times New Roman" w:hAnsi="Times New Roman"/>
                <w:b/>
                <w:sz w:val="24"/>
                <w:szCs w:val="24"/>
              </w:rPr>
              <w:t>Практика,</w:t>
            </w:r>
            <w:r w:rsidRPr="00966963">
              <w:rPr>
                <w:rFonts w:ascii="Times New Roman" w:hAnsi="Times New Roman"/>
                <w:sz w:val="24"/>
                <w:szCs w:val="24"/>
              </w:rPr>
              <w:t xml:space="preserve"> часов</w:t>
            </w:r>
          </w:p>
        </w:tc>
        <w:tc>
          <w:tcPr>
            <w:tcW w:w="293" w:type="pct"/>
            <w:tcBorders>
              <w:top w:val="single" w:sz="12" w:space="0" w:color="auto"/>
              <w:left w:val="single" w:sz="12" w:space="0" w:color="auto"/>
              <w:right w:val="single" w:sz="12" w:space="0" w:color="auto"/>
            </w:tcBorders>
            <w:shd w:val="clear" w:color="auto" w:fill="FFFFFF"/>
            <w:vAlign w:val="center"/>
          </w:tcPr>
          <w:p w:rsidR="000A38B3" w:rsidRPr="000A38B3" w:rsidRDefault="000A38B3" w:rsidP="00966963">
            <w:pPr>
              <w:pStyle w:val="a8"/>
              <w:suppressAutoHyphens/>
              <w:jc w:val="center"/>
              <w:rPr>
                <w:b/>
                <w:lang w:val="ru-RU"/>
              </w:rPr>
            </w:pPr>
            <w:r w:rsidRPr="000A38B3">
              <w:rPr>
                <w:b/>
                <w:lang w:val="ru-RU"/>
              </w:rPr>
              <w:t>162</w:t>
            </w:r>
          </w:p>
        </w:tc>
        <w:tc>
          <w:tcPr>
            <w:tcW w:w="312" w:type="pct"/>
            <w:tcBorders>
              <w:top w:val="single" w:sz="12" w:space="0" w:color="auto"/>
              <w:left w:val="single" w:sz="12" w:space="0" w:color="auto"/>
            </w:tcBorders>
            <w:shd w:val="clear" w:color="auto" w:fill="FFFFFF"/>
            <w:vAlign w:val="center"/>
          </w:tcPr>
          <w:p w:rsidR="000A38B3" w:rsidRPr="000A38B3" w:rsidRDefault="000A38B3" w:rsidP="00966963">
            <w:pPr>
              <w:pStyle w:val="a8"/>
              <w:suppressAutoHyphens/>
              <w:jc w:val="center"/>
              <w:rPr>
                <w:b/>
              </w:rPr>
            </w:pPr>
            <w:r w:rsidRPr="000A38B3">
              <w:rPr>
                <w:b/>
              </w:rPr>
              <w:t>-</w:t>
            </w:r>
          </w:p>
        </w:tc>
        <w:tc>
          <w:tcPr>
            <w:tcW w:w="788" w:type="pct"/>
            <w:tcBorders>
              <w:top w:val="single" w:sz="12" w:space="0" w:color="auto"/>
            </w:tcBorders>
            <w:shd w:val="clear" w:color="auto" w:fill="FFFFFF"/>
            <w:vAlign w:val="center"/>
          </w:tcPr>
          <w:p w:rsidR="000A38B3" w:rsidRPr="000A38B3" w:rsidRDefault="000A38B3" w:rsidP="00966963">
            <w:pPr>
              <w:pStyle w:val="23"/>
              <w:widowControl w:val="0"/>
              <w:spacing w:before="0" w:after="0"/>
              <w:ind w:left="0" w:firstLine="0"/>
              <w:jc w:val="center"/>
              <w:rPr>
                <w:rFonts w:ascii="Times New Roman" w:hAnsi="Times New Roman"/>
                <w:b/>
                <w:sz w:val="24"/>
              </w:rPr>
            </w:pPr>
            <w:r w:rsidRPr="000A38B3">
              <w:rPr>
                <w:rFonts w:ascii="Times New Roman" w:hAnsi="Times New Roman"/>
                <w:b/>
                <w:sz w:val="24"/>
              </w:rPr>
              <w:t>-</w:t>
            </w:r>
          </w:p>
        </w:tc>
        <w:tc>
          <w:tcPr>
            <w:tcW w:w="450" w:type="pct"/>
            <w:tcBorders>
              <w:top w:val="single" w:sz="12" w:space="0" w:color="auto"/>
              <w:right w:val="single" w:sz="12" w:space="0" w:color="auto"/>
            </w:tcBorders>
            <w:shd w:val="clear" w:color="auto" w:fill="FFFFFF"/>
            <w:vAlign w:val="center"/>
          </w:tcPr>
          <w:p w:rsidR="000A38B3" w:rsidRPr="000A38B3" w:rsidRDefault="000A38B3" w:rsidP="00966963">
            <w:pPr>
              <w:pStyle w:val="23"/>
              <w:widowControl w:val="0"/>
              <w:spacing w:before="0" w:after="0"/>
              <w:ind w:left="0" w:firstLine="0"/>
              <w:jc w:val="center"/>
              <w:rPr>
                <w:rFonts w:ascii="Times New Roman" w:hAnsi="Times New Roman"/>
                <w:sz w:val="24"/>
              </w:rPr>
            </w:pPr>
            <w:r w:rsidRPr="000A38B3">
              <w:rPr>
                <w:rFonts w:ascii="Times New Roman" w:hAnsi="Times New Roman"/>
                <w:sz w:val="24"/>
              </w:rPr>
              <w:t>-</w:t>
            </w:r>
          </w:p>
        </w:tc>
        <w:tc>
          <w:tcPr>
            <w:tcW w:w="542" w:type="pct"/>
            <w:tcBorders>
              <w:top w:val="single" w:sz="12" w:space="0" w:color="auto"/>
              <w:left w:val="single" w:sz="12" w:space="0" w:color="auto"/>
            </w:tcBorders>
            <w:shd w:val="clear" w:color="auto" w:fill="FFFFFF"/>
            <w:vAlign w:val="center"/>
          </w:tcPr>
          <w:p w:rsidR="000A38B3" w:rsidRPr="000A38B3" w:rsidRDefault="000A38B3" w:rsidP="00966963">
            <w:pPr>
              <w:pStyle w:val="a8"/>
              <w:suppressAutoHyphens/>
              <w:jc w:val="center"/>
              <w:rPr>
                <w:b/>
              </w:rPr>
            </w:pPr>
            <w:r w:rsidRPr="000A38B3">
              <w:rPr>
                <w:b/>
              </w:rPr>
              <w:t>-</w:t>
            </w:r>
          </w:p>
        </w:tc>
        <w:tc>
          <w:tcPr>
            <w:tcW w:w="394" w:type="pct"/>
            <w:tcBorders>
              <w:top w:val="single" w:sz="12" w:space="0" w:color="auto"/>
              <w:left w:val="single" w:sz="12" w:space="0" w:color="auto"/>
              <w:right w:val="single" w:sz="12" w:space="0" w:color="auto"/>
            </w:tcBorders>
            <w:shd w:val="clear" w:color="auto" w:fill="FFFFFF"/>
            <w:vAlign w:val="center"/>
          </w:tcPr>
          <w:p w:rsidR="000A38B3" w:rsidRPr="000A38B3" w:rsidRDefault="000A38B3" w:rsidP="00966963">
            <w:pPr>
              <w:pStyle w:val="a8"/>
              <w:suppressAutoHyphens/>
              <w:jc w:val="center"/>
              <w:rPr>
                <w:b/>
              </w:rPr>
            </w:pPr>
            <w:r w:rsidRPr="000A38B3">
              <w:rPr>
                <w:b/>
                <w:lang w:val="ru-RU"/>
              </w:rPr>
              <w:t>90</w:t>
            </w:r>
          </w:p>
        </w:tc>
        <w:tc>
          <w:tcPr>
            <w:tcW w:w="431" w:type="pct"/>
            <w:tcBorders>
              <w:top w:val="single" w:sz="12" w:space="0" w:color="auto"/>
              <w:left w:val="single" w:sz="12" w:space="0" w:color="auto"/>
              <w:right w:val="single" w:sz="12" w:space="0" w:color="auto"/>
            </w:tcBorders>
            <w:shd w:val="clear" w:color="auto" w:fill="FFFFFF"/>
            <w:vAlign w:val="center"/>
          </w:tcPr>
          <w:p w:rsidR="000A38B3" w:rsidRPr="00F211EE" w:rsidRDefault="000A38B3" w:rsidP="00966963">
            <w:pPr>
              <w:pStyle w:val="a8"/>
              <w:suppressAutoHyphens/>
              <w:jc w:val="center"/>
              <w:rPr>
                <w:b/>
                <w:lang w:val="ru-RU"/>
              </w:rPr>
            </w:pPr>
            <w:r w:rsidRPr="00F211EE">
              <w:rPr>
                <w:b/>
                <w:lang w:val="ru-RU"/>
              </w:rPr>
              <w:t>72</w:t>
            </w:r>
          </w:p>
        </w:tc>
      </w:tr>
      <w:tr w:rsidR="000A38B3" w:rsidRPr="0003366B" w:rsidTr="00966963">
        <w:trPr>
          <w:trHeight w:val="45"/>
        </w:trPr>
        <w:tc>
          <w:tcPr>
            <w:tcW w:w="549" w:type="pct"/>
            <w:tcBorders>
              <w:top w:val="single" w:sz="12" w:space="0" w:color="auto"/>
              <w:left w:val="single" w:sz="12" w:space="0" w:color="auto"/>
              <w:bottom w:val="single" w:sz="12" w:space="0" w:color="auto"/>
              <w:right w:val="single" w:sz="12" w:space="0" w:color="auto"/>
            </w:tcBorders>
            <w:shd w:val="clear" w:color="auto" w:fill="FFFFFF"/>
          </w:tcPr>
          <w:p w:rsidR="000A38B3" w:rsidRPr="00966963" w:rsidRDefault="000A38B3" w:rsidP="00966963">
            <w:pPr>
              <w:pStyle w:val="23"/>
              <w:widowControl w:val="0"/>
              <w:spacing w:before="0" w:after="0"/>
              <w:ind w:left="0" w:firstLine="0"/>
              <w:rPr>
                <w:rFonts w:ascii="Times New Roman" w:hAnsi="Times New Roman"/>
                <w:b/>
                <w:sz w:val="24"/>
              </w:rPr>
            </w:pPr>
          </w:p>
        </w:tc>
        <w:tc>
          <w:tcPr>
            <w:tcW w:w="1241" w:type="pct"/>
            <w:tcBorders>
              <w:top w:val="single" w:sz="12" w:space="0" w:color="auto"/>
              <w:left w:val="single" w:sz="12" w:space="0" w:color="auto"/>
              <w:bottom w:val="single" w:sz="12" w:space="0" w:color="auto"/>
              <w:right w:val="single" w:sz="12" w:space="0" w:color="auto"/>
            </w:tcBorders>
            <w:shd w:val="clear" w:color="auto" w:fill="FFFFFF"/>
          </w:tcPr>
          <w:p w:rsidR="000A38B3" w:rsidRPr="00966963" w:rsidRDefault="000A38B3" w:rsidP="00966963">
            <w:pPr>
              <w:pStyle w:val="23"/>
              <w:widowControl w:val="0"/>
              <w:spacing w:before="0" w:after="0"/>
              <w:ind w:left="0" w:firstLine="0"/>
              <w:rPr>
                <w:rFonts w:ascii="Times New Roman" w:hAnsi="Times New Roman"/>
                <w:b/>
                <w:sz w:val="24"/>
              </w:rPr>
            </w:pPr>
            <w:r w:rsidRPr="00966963">
              <w:rPr>
                <w:rFonts w:ascii="Times New Roman" w:hAnsi="Times New Roman"/>
                <w:b/>
                <w:sz w:val="24"/>
              </w:rPr>
              <w:t>Всего:</w:t>
            </w:r>
          </w:p>
        </w:tc>
        <w:tc>
          <w:tcPr>
            <w:tcW w:w="293" w:type="pct"/>
            <w:tcBorders>
              <w:top w:val="single" w:sz="12" w:space="0" w:color="auto"/>
              <w:left w:val="single" w:sz="12" w:space="0" w:color="auto"/>
              <w:bottom w:val="single" w:sz="12" w:space="0" w:color="auto"/>
              <w:right w:val="single" w:sz="12" w:space="0" w:color="auto"/>
            </w:tcBorders>
            <w:shd w:val="clear" w:color="auto" w:fill="FFFFFF"/>
          </w:tcPr>
          <w:p w:rsidR="000A38B3" w:rsidRPr="000A38B3" w:rsidRDefault="000A38B3" w:rsidP="00966963">
            <w:pPr>
              <w:spacing w:after="0" w:line="240" w:lineRule="auto"/>
              <w:jc w:val="center"/>
              <w:rPr>
                <w:rFonts w:ascii="Times New Roman" w:hAnsi="Times New Roman"/>
                <w:b/>
                <w:sz w:val="24"/>
                <w:szCs w:val="24"/>
              </w:rPr>
            </w:pPr>
            <w:r w:rsidRPr="000A38B3">
              <w:rPr>
                <w:rFonts w:ascii="Times New Roman" w:hAnsi="Times New Roman"/>
                <w:b/>
                <w:sz w:val="24"/>
                <w:szCs w:val="24"/>
              </w:rPr>
              <w:t>430</w:t>
            </w:r>
          </w:p>
        </w:tc>
        <w:tc>
          <w:tcPr>
            <w:tcW w:w="312" w:type="pct"/>
            <w:tcBorders>
              <w:top w:val="single" w:sz="12" w:space="0" w:color="auto"/>
              <w:left w:val="single" w:sz="12" w:space="0" w:color="auto"/>
              <w:bottom w:val="single" w:sz="12" w:space="0" w:color="auto"/>
            </w:tcBorders>
            <w:shd w:val="clear" w:color="auto" w:fill="FFFFFF"/>
          </w:tcPr>
          <w:p w:rsidR="000A38B3" w:rsidRPr="000A38B3" w:rsidRDefault="000A38B3" w:rsidP="0097793E">
            <w:pPr>
              <w:spacing w:after="0" w:line="240" w:lineRule="auto"/>
              <w:jc w:val="center"/>
              <w:rPr>
                <w:rFonts w:ascii="Times New Roman" w:hAnsi="Times New Roman"/>
                <w:b/>
                <w:sz w:val="24"/>
                <w:szCs w:val="24"/>
              </w:rPr>
            </w:pPr>
            <w:r w:rsidRPr="000A38B3">
              <w:rPr>
                <w:rFonts w:ascii="Times New Roman" w:hAnsi="Times New Roman"/>
                <w:b/>
                <w:sz w:val="24"/>
                <w:szCs w:val="24"/>
              </w:rPr>
              <w:t>250</w:t>
            </w:r>
          </w:p>
        </w:tc>
        <w:tc>
          <w:tcPr>
            <w:tcW w:w="788" w:type="pct"/>
            <w:tcBorders>
              <w:top w:val="single" w:sz="12" w:space="0" w:color="auto"/>
              <w:bottom w:val="single" w:sz="12" w:space="0" w:color="auto"/>
              <w:right w:val="single" w:sz="12" w:space="0" w:color="auto"/>
            </w:tcBorders>
            <w:shd w:val="clear" w:color="auto" w:fill="FFFFFF"/>
          </w:tcPr>
          <w:p w:rsidR="000A38B3" w:rsidRPr="000A38B3" w:rsidRDefault="000A38B3" w:rsidP="00966963">
            <w:pPr>
              <w:spacing w:after="0" w:line="240" w:lineRule="auto"/>
              <w:jc w:val="center"/>
              <w:rPr>
                <w:rFonts w:ascii="Times New Roman" w:hAnsi="Times New Roman"/>
                <w:b/>
                <w:sz w:val="24"/>
                <w:szCs w:val="24"/>
              </w:rPr>
            </w:pPr>
            <w:r w:rsidRPr="000A38B3">
              <w:rPr>
                <w:rFonts w:ascii="Times New Roman" w:hAnsi="Times New Roman"/>
                <w:b/>
                <w:sz w:val="24"/>
                <w:szCs w:val="24"/>
              </w:rPr>
              <w:t>106</w:t>
            </w:r>
          </w:p>
        </w:tc>
        <w:tc>
          <w:tcPr>
            <w:tcW w:w="450" w:type="pct"/>
            <w:tcBorders>
              <w:top w:val="single" w:sz="12" w:space="0" w:color="auto"/>
              <w:bottom w:val="single" w:sz="12" w:space="0" w:color="auto"/>
              <w:right w:val="single" w:sz="12" w:space="0" w:color="auto"/>
            </w:tcBorders>
            <w:shd w:val="clear" w:color="auto" w:fill="FFFFFF"/>
          </w:tcPr>
          <w:p w:rsidR="000A38B3" w:rsidRPr="000A38B3" w:rsidRDefault="000A38B3" w:rsidP="00966963">
            <w:pPr>
              <w:spacing w:after="0" w:line="240" w:lineRule="auto"/>
              <w:jc w:val="center"/>
              <w:rPr>
                <w:rFonts w:ascii="Times New Roman" w:hAnsi="Times New Roman"/>
                <w:b/>
                <w:sz w:val="24"/>
                <w:szCs w:val="24"/>
              </w:rPr>
            </w:pPr>
            <w:r w:rsidRPr="000A38B3">
              <w:rPr>
                <w:rFonts w:ascii="Times New Roman" w:hAnsi="Times New Roman"/>
                <w:noProof/>
                <w:sz w:val="24"/>
                <w:szCs w:val="24"/>
              </w:rPr>
              <w:drawing>
                <wp:inline distT="0" distB="0" distL="0" distR="0" wp14:anchorId="5F0A0E60" wp14:editId="1FD6641A">
                  <wp:extent cx="123825" cy="142875"/>
                  <wp:effectExtent l="19050" t="0" r="9525" b="0"/>
                  <wp:docPr id="1"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542" w:type="pct"/>
            <w:tcBorders>
              <w:top w:val="single" w:sz="12" w:space="0" w:color="auto"/>
              <w:left w:val="single" w:sz="12" w:space="0" w:color="auto"/>
              <w:bottom w:val="single" w:sz="12" w:space="0" w:color="auto"/>
              <w:right w:val="single" w:sz="12" w:space="0" w:color="auto"/>
            </w:tcBorders>
            <w:shd w:val="clear" w:color="auto" w:fill="FFFFFF"/>
          </w:tcPr>
          <w:p w:rsidR="000A38B3" w:rsidRPr="000A38B3" w:rsidRDefault="000A38B3" w:rsidP="00966963">
            <w:pPr>
              <w:spacing w:after="0" w:line="240" w:lineRule="auto"/>
              <w:jc w:val="center"/>
              <w:rPr>
                <w:rFonts w:ascii="Times New Roman" w:hAnsi="Times New Roman"/>
                <w:b/>
                <w:sz w:val="24"/>
                <w:szCs w:val="24"/>
              </w:rPr>
            </w:pPr>
            <w:r w:rsidRPr="000A38B3">
              <w:rPr>
                <w:rFonts w:ascii="Times New Roman" w:hAnsi="Times New Roman"/>
                <w:b/>
                <w:sz w:val="24"/>
                <w:szCs w:val="24"/>
              </w:rPr>
              <w:t>18</w:t>
            </w:r>
          </w:p>
        </w:tc>
        <w:tc>
          <w:tcPr>
            <w:tcW w:w="394" w:type="pct"/>
            <w:tcBorders>
              <w:top w:val="single" w:sz="12" w:space="0" w:color="auto"/>
              <w:left w:val="single" w:sz="12" w:space="0" w:color="auto"/>
              <w:bottom w:val="single" w:sz="12" w:space="0" w:color="auto"/>
              <w:right w:val="single" w:sz="12" w:space="0" w:color="auto"/>
            </w:tcBorders>
            <w:shd w:val="clear" w:color="auto" w:fill="FFFFFF"/>
          </w:tcPr>
          <w:p w:rsidR="000A38B3" w:rsidRPr="000A38B3" w:rsidRDefault="000A38B3" w:rsidP="00966963">
            <w:pPr>
              <w:spacing w:after="0" w:line="240" w:lineRule="auto"/>
              <w:jc w:val="center"/>
              <w:rPr>
                <w:rFonts w:ascii="Times New Roman" w:hAnsi="Times New Roman"/>
                <w:b/>
                <w:sz w:val="24"/>
                <w:szCs w:val="24"/>
              </w:rPr>
            </w:pPr>
            <w:r w:rsidRPr="000A38B3">
              <w:rPr>
                <w:rFonts w:ascii="Times New Roman" w:hAnsi="Times New Roman"/>
                <w:b/>
                <w:sz w:val="24"/>
                <w:szCs w:val="24"/>
              </w:rPr>
              <w:t>90</w:t>
            </w:r>
          </w:p>
        </w:tc>
        <w:tc>
          <w:tcPr>
            <w:tcW w:w="431" w:type="pct"/>
            <w:tcBorders>
              <w:top w:val="single" w:sz="12" w:space="0" w:color="auto"/>
              <w:left w:val="single" w:sz="12" w:space="0" w:color="auto"/>
              <w:bottom w:val="single" w:sz="12" w:space="0" w:color="auto"/>
              <w:right w:val="single" w:sz="12" w:space="0" w:color="auto"/>
            </w:tcBorders>
            <w:shd w:val="clear" w:color="auto" w:fill="FFFFFF"/>
          </w:tcPr>
          <w:p w:rsidR="000A38B3" w:rsidRPr="00F211EE" w:rsidRDefault="000A38B3" w:rsidP="00966963">
            <w:pPr>
              <w:spacing w:after="0" w:line="240" w:lineRule="auto"/>
              <w:jc w:val="center"/>
              <w:rPr>
                <w:rFonts w:ascii="Times New Roman" w:hAnsi="Times New Roman"/>
                <w:b/>
                <w:sz w:val="24"/>
                <w:szCs w:val="24"/>
              </w:rPr>
            </w:pPr>
            <w:r w:rsidRPr="00F211EE">
              <w:rPr>
                <w:rFonts w:ascii="Times New Roman" w:hAnsi="Times New Roman"/>
                <w:b/>
                <w:sz w:val="24"/>
                <w:szCs w:val="24"/>
              </w:rPr>
              <w:t>72</w:t>
            </w:r>
          </w:p>
        </w:tc>
      </w:tr>
    </w:tbl>
    <w:p w:rsidR="00966963" w:rsidRDefault="00966963" w:rsidP="00966963">
      <w:pPr>
        <w:spacing w:after="0" w:line="240" w:lineRule="auto"/>
        <w:ind w:firstLine="851"/>
        <w:rPr>
          <w:rFonts w:ascii="Times New Roman" w:hAnsi="Times New Roman"/>
          <w:sz w:val="24"/>
        </w:rPr>
      </w:pPr>
    </w:p>
    <w:p w:rsidR="00966963" w:rsidRDefault="00966963" w:rsidP="00ED3D6F">
      <w:pPr>
        <w:spacing w:after="0" w:line="240" w:lineRule="auto"/>
        <w:ind w:firstLine="851"/>
        <w:rPr>
          <w:rFonts w:ascii="Times New Roman" w:hAnsi="Times New Roman"/>
          <w:sz w:val="24"/>
        </w:rPr>
      </w:pPr>
    </w:p>
    <w:p w:rsidR="00523DBB" w:rsidRDefault="00523DBB" w:rsidP="00ED3D6F">
      <w:pPr>
        <w:spacing w:after="0" w:line="240" w:lineRule="auto"/>
        <w:ind w:firstLine="851"/>
        <w:rPr>
          <w:rFonts w:ascii="Times New Roman" w:hAnsi="Times New Roman"/>
          <w:sz w:val="24"/>
        </w:rPr>
      </w:pPr>
    </w:p>
    <w:p w:rsidR="0097793E" w:rsidRDefault="0097793E">
      <w:pPr>
        <w:spacing w:after="160" w:line="259" w:lineRule="auto"/>
        <w:rPr>
          <w:rFonts w:ascii="Times New Roman" w:hAnsi="Times New Roman"/>
          <w:b/>
          <w:sz w:val="24"/>
          <w:szCs w:val="24"/>
        </w:rPr>
      </w:pPr>
      <w:r>
        <w:rPr>
          <w:rFonts w:ascii="Times New Roman" w:hAnsi="Times New Roman"/>
          <w:b/>
          <w:sz w:val="24"/>
          <w:szCs w:val="24"/>
        </w:rPr>
        <w:br w:type="page"/>
      </w:r>
    </w:p>
    <w:p w:rsidR="00966963" w:rsidRPr="00523DBB" w:rsidRDefault="00523DBB" w:rsidP="00F211EE">
      <w:pPr>
        <w:jc w:val="center"/>
        <w:rPr>
          <w:rFonts w:ascii="Times New Roman" w:hAnsi="Times New Roman"/>
          <w:b/>
          <w:caps/>
          <w:sz w:val="24"/>
          <w:szCs w:val="24"/>
        </w:rPr>
      </w:pPr>
      <w:r>
        <w:rPr>
          <w:rFonts w:ascii="Times New Roman" w:hAnsi="Times New Roman"/>
          <w:b/>
          <w:sz w:val="24"/>
          <w:szCs w:val="24"/>
        </w:rPr>
        <w:lastRenderedPageBreak/>
        <w:t>2</w:t>
      </w:r>
      <w:r w:rsidRPr="00523DBB">
        <w:rPr>
          <w:rFonts w:ascii="Times New Roman" w:hAnsi="Times New Roman"/>
          <w:b/>
          <w:sz w:val="24"/>
          <w:szCs w:val="24"/>
        </w:rPr>
        <w:t>.2. Тематический план и содержание профессионального модуля</w:t>
      </w:r>
      <w:r w:rsidR="0097793E">
        <w:rPr>
          <w:rFonts w:ascii="Times New Roman" w:hAnsi="Times New Roman"/>
          <w:b/>
          <w:sz w:val="24"/>
          <w:szCs w:val="24"/>
        </w:rPr>
        <w:t xml:space="preserve">  ПМ.03</w:t>
      </w: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6"/>
        <w:gridCol w:w="592"/>
        <w:gridCol w:w="10631"/>
        <w:gridCol w:w="993"/>
      </w:tblGrid>
      <w:tr w:rsidR="00523DBB" w:rsidRPr="00803EFB" w:rsidTr="00523DBB">
        <w:tc>
          <w:tcPr>
            <w:tcW w:w="3166" w:type="dxa"/>
            <w:shd w:val="clear" w:color="auto" w:fill="FFFFFF"/>
          </w:tcPr>
          <w:p w:rsidR="00523DBB" w:rsidRPr="00523DBB" w:rsidRDefault="00523DBB" w:rsidP="00523DBB">
            <w:pPr>
              <w:spacing w:after="0" w:line="240" w:lineRule="auto"/>
              <w:jc w:val="center"/>
              <w:rPr>
                <w:rFonts w:ascii="Times New Roman" w:hAnsi="Times New Roman"/>
                <w:b/>
                <w:sz w:val="24"/>
                <w:szCs w:val="24"/>
              </w:rPr>
            </w:pPr>
            <w:r w:rsidRPr="00523DBB">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11223" w:type="dxa"/>
            <w:gridSpan w:val="2"/>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r w:rsidRPr="00523DBB">
              <w:rPr>
                <w:rFonts w:ascii="Times New Roman" w:hAnsi="Times New Roman"/>
                <w:b/>
                <w:bCs/>
                <w:sz w:val="24"/>
                <w:szCs w:val="24"/>
              </w:rPr>
              <w:t>Содержание учебного материала,</w:t>
            </w:r>
          </w:p>
          <w:p w:rsidR="00523DBB" w:rsidRPr="00523DBB" w:rsidRDefault="00523DBB" w:rsidP="00523DBB">
            <w:pPr>
              <w:spacing w:after="0" w:line="240" w:lineRule="auto"/>
              <w:jc w:val="center"/>
              <w:rPr>
                <w:rFonts w:ascii="Times New Roman" w:hAnsi="Times New Roman"/>
                <w:b/>
                <w:sz w:val="24"/>
                <w:szCs w:val="24"/>
              </w:rPr>
            </w:pPr>
            <w:r w:rsidRPr="00523DBB">
              <w:rPr>
                <w:rFonts w:ascii="Times New Roman" w:hAnsi="Times New Roman"/>
                <w:b/>
                <w:bCs/>
                <w:sz w:val="24"/>
                <w:szCs w:val="24"/>
              </w:rPr>
              <w:t>лабораторные работы и практические занятия, внеаудиторная (самостоятельная) учебная работа обучающихся, курсовая работа (проект)</w:t>
            </w:r>
          </w:p>
        </w:tc>
        <w:tc>
          <w:tcPr>
            <w:tcW w:w="993" w:type="dxa"/>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r w:rsidRPr="00523DBB">
              <w:rPr>
                <w:rFonts w:ascii="Times New Roman" w:hAnsi="Times New Roman"/>
                <w:b/>
                <w:bCs/>
                <w:sz w:val="24"/>
                <w:szCs w:val="24"/>
              </w:rPr>
              <w:t>Объем в часах</w:t>
            </w:r>
          </w:p>
        </w:tc>
      </w:tr>
      <w:tr w:rsidR="00523DBB" w:rsidRPr="00803EFB" w:rsidTr="00523DBB">
        <w:trPr>
          <w:trHeight w:val="196"/>
        </w:trPr>
        <w:tc>
          <w:tcPr>
            <w:tcW w:w="3166" w:type="dxa"/>
            <w:shd w:val="clear" w:color="auto" w:fill="FFFFFF"/>
            <w:vAlign w:val="center"/>
          </w:tcPr>
          <w:p w:rsidR="00523DBB" w:rsidRPr="00523DBB" w:rsidRDefault="00523DBB" w:rsidP="00523DBB">
            <w:pPr>
              <w:spacing w:after="0" w:line="240" w:lineRule="auto"/>
              <w:jc w:val="center"/>
              <w:rPr>
                <w:rFonts w:ascii="Times New Roman" w:hAnsi="Times New Roman"/>
                <w:b/>
                <w:sz w:val="24"/>
                <w:szCs w:val="24"/>
              </w:rPr>
            </w:pPr>
            <w:r w:rsidRPr="00523DBB">
              <w:rPr>
                <w:rFonts w:ascii="Times New Roman" w:hAnsi="Times New Roman"/>
                <w:b/>
                <w:sz w:val="24"/>
                <w:szCs w:val="24"/>
              </w:rPr>
              <w:t>1</w:t>
            </w:r>
          </w:p>
        </w:tc>
        <w:tc>
          <w:tcPr>
            <w:tcW w:w="11223" w:type="dxa"/>
            <w:gridSpan w:val="2"/>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r w:rsidRPr="00523DBB">
              <w:rPr>
                <w:rFonts w:ascii="Times New Roman" w:hAnsi="Times New Roman"/>
                <w:b/>
                <w:bCs/>
                <w:sz w:val="24"/>
                <w:szCs w:val="24"/>
              </w:rPr>
              <w:t>2</w:t>
            </w:r>
          </w:p>
        </w:tc>
        <w:tc>
          <w:tcPr>
            <w:tcW w:w="993" w:type="dxa"/>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r w:rsidRPr="00523DBB">
              <w:rPr>
                <w:rFonts w:ascii="Times New Roman" w:hAnsi="Times New Roman"/>
                <w:b/>
                <w:bCs/>
                <w:sz w:val="24"/>
                <w:szCs w:val="24"/>
              </w:rPr>
              <w:t>3</w:t>
            </w:r>
          </w:p>
        </w:tc>
      </w:tr>
      <w:tr w:rsidR="00523DBB" w:rsidRPr="00803EFB" w:rsidTr="00523DBB">
        <w:tc>
          <w:tcPr>
            <w:tcW w:w="14389" w:type="dxa"/>
            <w:gridSpan w:val="3"/>
            <w:shd w:val="clear" w:color="auto" w:fill="FFFFFF"/>
          </w:tcPr>
          <w:p w:rsidR="00523DBB" w:rsidRPr="00523DBB" w:rsidRDefault="00523DBB" w:rsidP="00523DBB">
            <w:pPr>
              <w:spacing w:after="0" w:line="240" w:lineRule="auto"/>
              <w:jc w:val="both"/>
              <w:rPr>
                <w:rFonts w:ascii="Times New Roman" w:hAnsi="Times New Roman"/>
                <w:b/>
                <w:bCs/>
                <w:sz w:val="24"/>
                <w:szCs w:val="24"/>
              </w:rPr>
            </w:pPr>
            <w:r w:rsidRPr="00523DBB">
              <w:rPr>
                <w:rFonts w:ascii="Times New Roman" w:hAnsi="Times New Roman"/>
                <w:b/>
                <w:sz w:val="24"/>
                <w:szCs w:val="24"/>
              </w:rPr>
              <w:t xml:space="preserve">МДК 03.01. Организация ремонтных работ по промышленному оборудованию </w:t>
            </w:r>
          </w:p>
        </w:tc>
        <w:tc>
          <w:tcPr>
            <w:tcW w:w="993" w:type="dxa"/>
            <w:shd w:val="clear" w:color="auto" w:fill="FFFFFF"/>
            <w:vAlign w:val="center"/>
          </w:tcPr>
          <w:p w:rsidR="00523DBB" w:rsidRPr="002C7A59" w:rsidRDefault="002C7A59" w:rsidP="00523DBB">
            <w:pPr>
              <w:spacing w:after="0" w:line="240" w:lineRule="auto"/>
              <w:jc w:val="center"/>
              <w:rPr>
                <w:rFonts w:ascii="Times New Roman" w:hAnsi="Times New Roman"/>
                <w:b/>
                <w:bCs/>
                <w:sz w:val="24"/>
                <w:szCs w:val="24"/>
              </w:rPr>
            </w:pPr>
            <w:r w:rsidRPr="002C7A59">
              <w:rPr>
                <w:rFonts w:ascii="Times New Roman" w:hAnsi="Times New Roman"/>
                <w:b/>
                <w:bCs/>
                <w:sz w:val="24"/>
                <w:szCs w:val="24"/>
              </w:rPr>
              <w:t>133</w:t>
            </w:r>
          </w:p>
        </w:tc>
      </w:tr>
      <w:tr w:rsidR="00523DBB" w:rsidRPr="00803EFB" w:rsidTr="00523DBB">
        <w:trPr>
          <w:trHeight w:val="380"/>
        </w:trPr>
        <w:tc>
          <w:tcPr>
            <w:tcW w:w="3166" w:type="dxa"/>
            <w:vMerge w:val="restart"/>
            <w:shd w:val="clear" w:color="auto" w:fill="FFFFFF"/>
            <w:vAlign w:val="center"/>
          </w:tcPr>
          <w:p w:rsidR="00523DBB" w:rsidRPr="00523DBB" w:rsidRDefault="00DB3AB5" w:rsidP="00523DBB">
            <w:pPr>
              <w:spacing w:after="0" w:line="240" w:lineRule="auto"/>
              <w:jc w:val="center"/>
              <w:rPr>
                <w:rFonts w:ascii="Times New Roman" w:hAnsi="Times New Roman"/>
                <w:b/>
                <w:bCs/>
                <w:sz w:val="24"/>
                <w:szCs w:val="24"/>
              </w:rPr>
            </w:pPr>
            <w:r>
              <w:rPr>
                <w:rFonts w:ascii="Times New Roman" w:hAnsi="Times New Roman"/>
                <w:b/>
                <w:bCs/>
                <w:sz w:val="24"/>
                <w:szCs w:val="24"/>
              </w:rPr>
              <w:t>Тема 1</w:t>
            </w:r>
            <w:r w:rsidR="00523DBB" w:rsidRPr="00523DBB">
              <w:rPr>
                <w:rFonts w:ascii="Times New Roman" w:hAnsi="Times New Roman"/>
                <w:b/>
                <w:bCs/>
                <w:sz w:val="24"/>
                <w:szCs w:val="24"/>
              </w:rPr>
              <w:t>.1.</w:t>
            </w:r>
          </w:p>
          <w:p w:rsidR="00523DBB" w:rsidRPr="00523DBB" w:rsidRDefault="00523DBB" w:rsidP="00523DBB">
            <w:pPr>
              <w:spacing w:after="0" w:line="240" w:lineRule="auto"/>
              <w:jc w:val="center"/>
              <w:rPr>
                <w:rFonts w:ascii="Times New Roman" w:hAnsi="Times New Roman"/>
                <w:bCs/>
                <w:sz w:val="24"/>
                <w:szCs w:val="24"/>
              </w:rPr>
            </w:pPr>
            <w:r w:rsidRPr="00523DBB">
              <w:rPr>
                <w:rFonts w:ascii="Times New Roman" w:hAnsi="Times New Roman"/>
                <w:b/>
                <w:bCs/>
                <w:sz w:val="24"/>
                <w:szCs w:val="24"/>
              </w:rPr>
              <w:t>Организация ремонта оборудования и ремонтной службы на предприятиях</w:t>
            </w:r>
            <w:r w:rsidRPr="00523DBB">
              <w:rPr>
                <w:rFonts w:ascii="Times New Roman" w:hAnsi="Times New Roman"/>
                <w:bCs/>
                <w:sz w:val="24"/>
                <w:szCs w:val="24"/>
              </w:rPr>
              <w:t xml:space="preserve"> </w:t>
            </w:r>
          </w:p>
        </w:tc>
        <w:tc>
          <w:tcPr>
            <w:tcW w:w="11223" w:type="dxa"/>
            <w:gridSpan w:val="2"/>
            <w:shd w:val="clear" w:color="auto" w:fill="FFFFFF"/>
            <w:vAlign w:val="center"/>
          </w:tcPr>
          <w:p w:rsidR="00523DBB" w:rsidRPr="00523DBB" w:rsidRDefault="00523DBB" w:rsidP="00523DBB">
            <w:pPr>
              <w:spacing w:after="0" w:line="240" w:lineRule="auto"/>
              <w:rPr>
                <w:rFonts w:ascii="Times New Roman" w:hAnsi="Times New Roman"/>
                <w:b/>
                <w:sz w:val="24"/>
                <w:szCs w:val="24"/>
              </w:rPr>
            </w:pPr>
            <w:r w:rsidRPr="00523DBB">
              <w:rPr>
                <w:rFonts w:ascii="Times New Roman" w:hAnsi="Times New Roman"/>
                <w:b/>
                <w:bCs/>
                <w:sz w:val="24"/>
                <w:szCs w:val="24"/>
              </w:rPr>
              <w:t>Содержание учебного материала</w:t>
            </w:r>
          </w:p>
        </w:tc>
        <w:tc>
          <w:tcPr>
            <w:tcW w:w="993" w:type="dxa"/>
            <w:shd w:val="clear" w:color="auto" w:fill="FFFFFF"/>
            <w:vAlign w:val="center"/>
          </w:tcPr>
          <w:p w:rsidR="00523DBB" w:rsidRPr="00523DBB" w:rsidRDefault="00523DBB" w:rsidP="00523DBB">
            <w:pPr>
              <w:spacing w:after="0" w:line="240" w:lineRule="auto"/>
              <w:rPr>
                <w:rFonts w:ascii="Times New Roman" w:hAnsi="Times New Roman"/>
                <w:sz w:val="24"/>
                <w:szCs w:val="24"/>
              </w:rPr>
            </w:pPr>
          </w:p>
        </w:tc>
      </w:tr>
      <w:tr w:rsidR="00523DBB" w:rsidRPr="00803EFB" w:rsidTr="00523DBB">
        <w:trPr>
          <w:trHeight w:val="70"/>
        </w:trPr>
        <w:tc>
          <w:tcPr>
            <w:tcW w:w="3166" w:type="dxa"/>
            <w:vMerge/>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p>
        </w:tc>
        <w:tc>
          <w:tcPr>
            <w:tcW w:w="10631" w:type="dxa"/>
            <w:shd w:val="clear" w:color="auto" w:fill="FFFFFF"/>
          </w:tcPr>
          <w:p w:rsidR="00523DBB" w:rsidRPr="000E710E" w:rsidRDefault="00553F50" w:rsidP="00523DBB">
            <w:pPr>
              <w:spacing w:after="0" w:line="240" w:lineRule="auto"/>
              <w:jc w:val="both"/>
              <w:rPr>
                <w:rFonts w:ascii="Times New Roman" w:hAnsi="Times New Roman"/>
                <w:b/>
                <w:color w:val="000099"/>
                <w:sz w:val="24"/>
                <w:szCs w:val="24"/>
              </w:rPr>
            </w:pPr>
            <w:r w:rsidRPr="000E710E">
              <w:rPr>
                <w:rFonts w:ascii="Times New Roman" w:hAnsi="Times New Roman"/>
                <w:b/>
                <w:color w:val="000099"/>
                <w:sz w:val="24"/>
                <w:szCs w:val="24"/>
              </w:rPr>
              <w:t>Классификация видов разрушения деталей.</w:t>
            </w:r>
            <w:r w:rsidRPr="000E710E">
              <w:rPr>
                <w:color w:val="000099"/>
              </w:rPr>
              <w:t xml:space="preserve"> </w:t>
            </w:r>
            <w:r w:rsidRPr="000E710E">
              <w:rPr>
                <w:rFonts w:ascii="Times New Roman" w:hAnsi="Times New Roman"/>
                <w:color w:val="000099"/>
                <w:sz w:val="24"/>
                <w:szCs w:val="24"/>
              </w:rPr>
              <w:t>Деформации и изломы.</w:t>
            </w:r>
            <w:r w:rsidRPr="000E710E">
              <w:rPr>
                <w:color w:val="000099"/>
              </w:rPr>
              <w:t xml:space="preserve"> </w:t>
            </w:r>
            <w:r w:rsidRPr="000E710E">
              <w:rPr>
                <w:rFonts w:ascii="Times New Roman" w:hAnsi="Times New Roman"/>
                <w:color w:val="000099"/>
                <w:sz w:val="24"/>
                <w:szCs w:val="24"/>
              </w:rPr>
              <w:t>Изнашивание.</w:t>
            </w:r>
            <w:r w:rsidRPr="000E710E">
              <w:rPr>
                <w:color w:val="000099"/>
              </w:rPr>
              <w:t xml:space="preserve"> </w:t>
            </w:r>
            <w:r w:rsidRPr="000E710E">
              <w:rPr>
                <w:rFonts w:ascii="Times New Roman" w:hAnsi="Times New Roman"/>
                <w:color w:val="000099"/>
                <w:sz w:val="24"/>
                <w:szCs w:val="24"/>
              </w:rPr>
              <w:t>Статический излом.</w:t>
            </w:r>
            <w:r w:rsidRPr="000E710E">
              <w:rPr>
                <w:color w:val="000099"/>
              </w:rPr>
              <w:t xml:space="preserve"> </w:t>
            </w:r>
            <w:r w:rsidRPr="000E710E">
              <w:rPr>
                <w:rFonts w:ascii="Times New Roman" w:hAnsi="Times New Roman"/>
                <w:color w:val="000099"/>
                <w:sz w:val="24"/>
                <w:szCs w:val="24"/>
              </w:rPr>
              <w:t>Динамический излом.</w:t>
            </w:r>
            <w:r w:rsidRPr="000E710E">
              <w:rPr>
                <w:color w:val="000099"/>
              </w:rPr>
              <w:t xml:space="preserve"> </w:t>
            </w:r>
            <w:r w:rsidRPr="000E710E">
              <w:rPr>
                <w:rFonts w:ascii="Times New Roman" w:hAnsi="Times New Roman"/>
                <w:color w:val="000099"/>
                <w:sz w:val="24"/>
                <w:szCs w:val="24"/>
              </w:rPr>
              <w:t>Хрупкий и вязкий изломы.</w:t>
            </w:r>
          </w:p>
        </w:tc>
        <w:tc>
          <w:tcPr>
            <w:tcW w:w="993" w:type="dxa"/>
            <w:vMerge w:val="restart"/>
            <w:shd w:val="clear" w:color="auto" w:fill="FFFFFF"/>
            <w:vAlign w:val="center"/>
          </w:tcPr>
          <w:p w:rsidR="00523DBB" w:rsidRPr="009C598C" w:rsidRDefault="00CD2838" w:rsidP="00523DBB">
            <w:pPr>
              <w:spacing w:after="0" w:line="240" w:lineRule="auto"/>
              <w:jc w:val="center"/>
              <w:rPr>
                <w:rFonts w:ascii="Times New Roman" w:hAnsi="Times New Roman"/>
                <w:b/>
                <w:color w:val="000099"/>
                <w:sz w:val="24"/>
                <w:szCs w:val="24"/>
              </w:rPr>
            </w:pPr>
            <w:r w:rsidRPr="009C598C">
              <w:rPr>
                <w:rFonts w:ascii="Times New Roman" w:hAnsi="Times New Roman"/>
                <w:b/>
                <w:color w:val="000099"/>
                <w:sz w:val="24"/>
                <w:szCs w:val="24"/>
              </w:rPr>
              <w:t>2</w:t>
            </w:r>
            <w:r w:rsidR="00523DBB" w:rsidRPr="009C598C">
              <w:rPr>
                <w:rFonts w:ascii="Times New Roman" w:hAnsi="Times New Roman"/>
                <w:b/>
                <w:color w:val="000099"/>
                <w:sz w:val="24"/>
                <w:szCs w:val="24"/>
              </w:rPr>
              <w:t>6</w:t>
            </w:r>
          </w:p>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rPr>
          <w:trHeight w:val="70"/>
        </w:trPr>
        <w:tc>
          <w:tcPr>
            <w:tcW w:w="3166" w:type="dxa"/>
            <w:vMerge/>
            <w:shd w:val="clear" w:color="auto" w:fill="FFFFFF"/>
            <w:vAlign w:val="center"/>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523DBB" w:rsidRPr="000E710E" w:rsidRDefault="00D20DDA" w:rsidP="00D20DDA">
            <w:pPr>
              <w:spacing w:after="0" w:line="240" w:lineRule="auto"/>
              <w:jc w:val="both"/>
              <w:rPr>
                <w:rFonts w:ascii="Times New Roman" w:hAnsi="Times New Roman"/>
                <w:b/>
                <w:color w:val="000099"/>
                <w:sz w:val="24"/>
                <w:szCs w:val="24"/>
              </w:rPr>
            </w:pPr>
            <w:r w:rsidRPr="000E710E">
              <w:rPr>
                <w:rFonts w:ascii="Times New Roman" w:hAnsi="Times New Roman"/>
                <w:b/>
                <w:color w:val="000099"/>
                <w:sz w:val="24"/>
                <w:szCs w:val="24"/>
              </w:rPr>
              <w:t>Характер трущихся тел и условия их взаимодействия.</w:t>
            </w:r>
            <w:r w:rsidRPr="000E710E">
              <w:rPr>
                <w:color w:val="000099"/>
              </w:rPr>
              <w:t xml:space="preserve"> </w:t>
            </w:r>
            <w:r w:rsidRPr="000E710E">
              <w:rPr>
                <w:rFonts w:ascii="Times New Roman" w:hAnsi="Times New Roman"/>
                <w:color w:val="000099"/>
                <w:sz w:val="24"/>
                <w:szCs w:val="24"/>
              </w:rPr>
              <w:t>Трение без смазки.</w:t>
            </w:r>
            <w:r w:rsidRPr="000E710E">
              <w:rPr>
                <w:color w:val="000099"/>
              </w:rPr>
              <w:t xml:space="preserve"> </w:t>
            </w:r>
            <w:r w:rsidRPr="000E710E">
              <w:rPr>
                <w:rFonts w:ascii="Times New Roman" w:hAnsi="Times New Roman"/>
                <w:color w:val="000099"/>
                <w:sz w:val="24"/>
                <w:szCs w:val="24"/>
              </w:rPr>
              <w:t>Граничное трение.</w:t>
            </w:r>
            <w:r w:rsidRPr="000E710E">
              <w:rPr>
                <w:color w:val="000099"/>
              </w:rPr>
              <w:t xml:space="preserve"> </w:t>
            </w:r>
            <w:r w:rsidRPr="000E710E">
              <w:rPr>
                <w:rFonts w:ascii="Times New Roman" w:hAnsi="Times New Roman"/>
                <w:color w:val="000099"/>
                <w:sz w:val="24"/>
                <w:szCs w:val="24"/>
              </w:rPr>
              <w:t>Жидкостное трение.</w:t>
            </w:r>
            <w:r w:rsidRPr="000E710E">
              <w:rPr>
                <w:color w:val="000099"/>
              </w:rPr>
              <w:t xml:space="preserve"> </w:t>
            </w:r>
            <w:r w:rsidRPr="000E710E">
              <w:rPr>
                <w:rFonts w:ascii="Times New Roman" w:hAnsi="Times New Roman"/>
                <w:color w:val="000099"/>
                <w:sz w:val="24"/>
                <w:szCs w:val="24"/>
              </w:rPr>
              <w:t>Абразивное изнашивание.</w:t>
            </w:r>
            <w:r w:rsidRPr="000E710E">
              <w:rPr>
                <w:color w:val="000099"/>
              </w:rPr>
              <w:t xml:space="preserve"> </w:t>
            </w:r>
            <w:r w:rsidRPr="000E710E">
              <w:rPr>
                <w:rFonts w:ascii="Times New Roman" w:hAnsi="Times New Roman"/>
                <w:color w:val="000099"/>
                <w:sz w:val="24"/>
                <w:szCs w:val="24"/>
              </w:rPr>
              <w:t>Кавитационное изнашивание.</w:t>
            </w:r>
            <w:r w:rsidRPr="000E710E">
              <w:rPr>
                <w:color w:val="000099"/>
              </w:rPr>
              <w:t xml:space="preserve"> </w:t>
            </w:r>
            <w:r w:rsidRPr="000E710E">
              <w:rPr>
                <w:rFonts w:ascii="Times New Roman" w:hAnsi="Times New Roman"/>
                <w:color w:val="000099"/>
                <w:sz w:val="24"/>
                <w:szCs w:val="24"/>
              </w:rPr>
              <w:t>Механическое изнашивание.</w:t>
            </w:r>
            <w:r w:rsidRPr="000E710E">
              <w:rPr>
                <w:color w:val="000099"/>
              </w:rPr>
              <w:t xml:space="preserve"> </w:t>
            </w:r>
            <w:r w:rsidRPr="000E710E">
              <w:rPr>
                <w:rFonts w:ascii="Times New Roman" w:hAnsi="Times New Roman"/>
                <w:color w:val="000099"/>
                <w:sz w:val="24"/>
                <w:szCs w:val="24"/>
              </w:rPr>
              <w:t>Окислительное изнашивание,.</w:t>
            </w:r>
          </w:p>
        </w:tc>
        <w:tc>
          <w:tcPr>
            <w:tcW w:w="993" w:type="dxa"/>
            <w:vMerge/>
            <w:shd w:val="clear" w:color="auto" w:fill="FFFFFF"/>
            <w:vAlign w:val="center"/>
          </w:tcPr>
          <w:p w:rsidR="00523DBB" w:rsidRDefault="00523DBB" w:rsidP="00523DBB">
            <w:pPr>
              <w:spacing w:after="0" w:line="240" w:lineRule="auto"/>
              <w:jc w:val="center"/>
              <w:rPr>
                <w:rFonts w:ascii="Times New Roman" w:hAnsi="Times New Roman"/>
                <w:b/>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523DBB" w:rsidRPr="000E710E" w:rsidRDefault="009C598C" w:rsidP="00D20DDA">
            <w:pPr>
              <w:spacing w:after="0" w:line="240" w:lineRule="auto"/>
              <w:jc w:val="both"/>
              <w:rPr>
                <w:rFonts w:ascii="Times New Roman" w:hAnsi="Times New Roman"/>
                <w:b/>
                <w:color w:val="000099"/>
                <w:sz w:val="24"/>
                <w:szCs w:val="24"/>
              </w:rPr>
            </w:pPr>
            <w:r w:rsidRPr="000E710E">
              <w:rPr>
                <w:rFonts w:ascii="Times New Roman" w:hAnsi="Times New Roman"/>
                <w:b/>
                <w:color w:val="000099"/>
                <w:sz w:val="24"/>
                <w:szCs w:val="24"/>
              </w:rPr>
              <w:t>Основные свойства специальных и технических жидкостей.</w:t>
            </w:r>
            <w:r w:rsidRPr="000E710E">
              <w:rPr>
                <w:color w:val="000099"/>
              </w:rPr>
              <w:t xml:space="preserve"> </w:t>
            </w:r>
            <w:r w:rsidRPr="000E710E">
              <w:rPr>
                <w:rFonts w:ascii="Times New Roman" w:hAnsi="Times New Roman"/>
                <w:color w:val="000099"/>
                <w:sz w:val="24"/>
                <w:szCs w:val="24"/>
              </w:rPr>
              <w:t>Жидкости для различных гидравлических систем.</w:t>
            </w:r>
            <w:r w:rsidRPr="000E710E">
              <w:rPr>
                <w:color w:val="000099"/>
              </w:rPr>
              <w:t xml:space="preserve"> </w:t>
            </w:r>
            <w:r w:rsidRPr="000E710E">
              <w:rPr>
                <w:rFonts w:ascii="Times New Roman" w:hAnsi="Times New Roman"/>
                <w:color w:val="000099"/>
                <w:sz w:val="24"/>
                <w:szCs w:val="24"/>
              </w:rPr>
              <w:t>Амортизаторные жидкости.</w:t>
            </w:r>
            <w:r w:rsidRPr="000E710E">
              <w:rPr>
                <w:color w:val="000099"/>
              </w:rPr>
              <w:t xml:space="preserve"> </w:t>
            </w:r>
            <w:r w:rsidRPr="000E710E">
              <w:rPr>
                <w:rFonts w:ascii="Times New Roman" w:hAnsi="Times New Roman"/>
                <w:color w:val="000099"/>
                <w:sz w:val="24"/>
                <w:szCs w:val="24"/>
              </w:rPr>
              <w:t>Тормозные жидкости.</w:t>
            </w:r>
            <w:r w:rsidRPr="000E710E">
              <w:rPr>
                <w:color w:val="000099"/>
              </w:rPr>
              <w:t xml:space="preserve"> </w:t>
            </w:r>
            <w:r w:rsidRPr="000E710E">
              <w:rPr>
                <w:rFonts w:ascii="Times New Roman" w:hAnsi="Times New Roman"/>
                <w:color w:val="000099"/>
                <w:sz w:val="24"/>
                <w:szCs w:val="24"/>
              </w:rPr>
              <w:t>Низкозамерзающие жидкости.</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523DBB" w:rsidRPr="000E710E" w:rsidRDefault="00D20DDA" w:rsidP="00523DBB">
            <w:pPr>
              <w:spacing w:after="0" w:line="240" w:lineRule="auto"/>
              <w:jc w:val="both"/>
              <w:rPr>
                <w:rFonts w:ascii="Times New Roman" w:hAnsi="Times New Roman"/>
                <w:b/>
                <w:color w:val="000099"/>
                <w:sz w:val="24"/>
                <w:szCs w:val="24"/>
              </w:rPr>
            </w:pPr>
            <w:r w:rsidRPr="000E710E">
              <w:rPr>
                <w:rFonts w:ascii="Times New Roman" w:hAnsi="Times New Roman"/>
                <w:b/>
                <w:color w:val="000099"/>
                <w:sz w:val="24"/>
                <w:szCs w:val="24"/>
              </w:rPr>
              <w:t>Химико-тепловые повреждения.</w:t>
            </w:r>
            <w:r w:rsidRPr="000E710E">
              <w:rPr>
                <w:color w:val="000099"/>
              </w:rPr>
              <w:t xml:space="preserve"> </w:t>
            </w:r>
            <w:r w:rsidRPr="000E710E">
              <w:rPr>
                <w:rFonts w:ascii="Times New Roman" w:hAnsi="Times New Roman"/>
                <w:color w:val="000099"/>
                <w:sz w:val="24"/>
                <w:szCs w:val="24"/>
              </w:rPr>
              <w:t>Коробление деталей.</w:t>
            </w:r>
            <w:r w:rsidRPr="000E710E">
              <w:rPr>
                <w:color w:val="000099"/>
              </w:rPr>
              <w:t xml:space="preserve"> </w:t>
            </w:r>
            <w:r w:rsidRPr="000E710E">
              <w:rPr>
                <w:rFonts w:ascii="Times New Roman" w:hAnsi="Times New Roman"/>
                <w:color w:val="000099"/>
                <w:sz w:val="24"/>
                <w:szCs w:val="24"/>
              </w:rPr>
              <w:t>Раковины.</w:t>
            </w:r>
            <w:r w:rsidR="009C598C" w:rsidRPr="000E710E">
              <w:rPr>
                <w:color w:val="000099"/>
              </w:rPr>
              <w:t xml:space="preserve"> </w:t>
            </w:r>
            <w:r w:rsidR="009C598C" w:rsidRPr="000E710E">
              <w:rPr>
                <w:rFonts w:ascii="Times New Roman" w:hAnsi="Times New Roman"/>
                <w:color w:val="000099"/>
                <w:sz w:val="24"/>
                <w:szCs w:val="24"/>
              </w:rPr>
              <w:t>Коррозия.</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523DBB" w:rsidRPr="000E710E" w:rsidRDefault="009C598C" w:rsidP="00523DBB">
            <w:pPr>
              <w:spacing w:after="0" w:line="240" w:lineRule="auto"/>
              <w:jc w:val="both"/>
              <w:rPr>
                <w:rFonts w:ascii="Times New Roman" w:hAnsi="Times New Roman"/>
                <w:b/>
                <w:color w:val="000099"/>
                <w:sz w:val="24"/>
                <w:szCs w:val="24"/>
              </w:rPr>
            </w:pPr>
            <w:r w:rsidRPr="000E710E">
              <w:rPr>
                <w:rFonts w:ascii="Times New Roman" w:hAnsi="Times New Roman"/>
                <w:b/>
                <w:color w:val="000099"/>
                <w:sz w:val="24"/>
                <w:szCs w:val="24"/>
              </w:rPr>
              <w:t xml:space="preserve">Упрочнение деталей. </w:t>
            </w:r>
            <w:r w:rsidRPr="000E710E">
              <w:rPr>
                <w:rFonts w:ascii="Times New Roman" w:hAnsi="Times New Roman"/>
                <w:color w:val="000099"/>
                <w:sz w:val="24"/>
                <w:szCs w:val="24"/>
              </w:rPr>
              <w:t>Упрочнение деталей</w:t>
            </w:r>
            <w:r w:rsidRPr="000E710E">
              <w:rPr>
                <w:rFonts w:ascii="Times New Roman" w:hAnsi="Times New Roman"/>
                <w:b/>
                <w:color w:val="000099"/>
                <w:sz w:val="24"/>
                <w:szCs w:val="24"/>
              </w:rPr>
              <w:t xml:space="preserve"> </w:t>
            </w:r>
            <w:r w:rsidRPr="000E710E">
              <w:rPr>
                <w:rFonts w:ascii="Times New Roman" w:hAnsi="Times New Roman"/>
                <w:color w:val="000099"/>
                <w:sz w:val="24"/>
                <w:szCs w:val="24"/>
              </w:rPr>
              <w:t>армированием твердыми сплавами.</w:t>
            </w:r>
            <w:r w:rsidRPr="000E710E">
              <w:rPr>
                <w:color w:val="000099"/>
              </w:rPr>
              <w:t xml:space="preserve"> </w:t>
            </w:r>
            <w:r w:rsidRPr="000E710E">
              <w:rPr>
                <w:rFonts w:ascii="Times New Roman" w:hAnsi="Times New Roman"/>
                <w:color w:val="000099"/>
                <w:sz w:val="24"/>
                <w:szCs w:val="24"/>
              </w:rPr>
              <w:t>Упрочнение деталей методом механического наклепа.</w:t>
            </w:r>
            <w:r w:rsidRPr="000E710E">
              <w:rPr>
                <w:color w:val="000099"/>
              </w:rPr>
              <w:t xml:space="preserve"> </w:t>
            </w:r>
            <w:r w:rsidRPr="000E710E">
              <w:rPr>
                <w:rFonts w:ascii="Times New Roman" w:hAnsi="Times New Roman"/>
                <w:color w:val="000099"/>
                <w:sz w:val="24"/>
                <w:szCs w:val="24"/>
              </w:rPr>
              <w:t>Упрочнение деталей методом гальванического покрытия.</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 xml:space="preserve">Ремонтные нормативы. </w:t>
            </w:r>
            <w:r w:rsidRPr="00523DBB">
              <w:rPr>
                <w:rFonts w:ascii="Times New Roman" w:hAnsi="Times New Roman"/>
                <w:sz w:val="24"/>
                <w:szCs w:val="24"/>
              </w:rPr>
              <w:t>Основные ремонтные нормативы. Нормативы трудоемкости технического обслуживания и ремонта. Периодичность ремонта и нормы простоя оборудования в ремонте.</w:t>
            </w:r>
          </w:p>
        </w:tc>
        <w:tc>
          <w:tcPr>
            <w:tcW w:w="993" w:type="dxa"/>
            <w:vMerge/>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rPr>
              <w:t>Организация ремонтной службы предприятия</w:t>
            </w:r>
            <w:r>
              <w:rPr>
                <w:rFonts w:ascii="Times New Roman" w:hAnsi="Times New Roman"/>
                <w:sz w:val="24"/>
              </w:rPr>
              <w:t>. П</w:t>
            </w:r>
            <w:r w:rsidRPr="001E7C00">
              <w:rPr>
                <w:rFonts w:ascii="Times New Roman" w:hAnsi="Times New Roman"/>
                <w:sz w:val="24"/>
              </w:rPr>
              <w:t>орядок и методы планирования ремонтов оборудования</w:t>
            </w:r>
            <w:r>
              <w:rPr>
                <w:rFonts w:ascii="Times New Roman" w:hAnsi="Times New Roman"/>
                <w:sz w:val="24"/>
              </w:rPr>
              <w:t>.</w:t>
            </w:r>
          </w:p>
        </w:tc>
        <w:tc>
          <w:tcPr>
            <w:tcW w:w="993" w:type="dxa"/>
            <w:vMerge/>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Понятие морального и физического старения машин.</w:t>
            </w:r>
            <w:r w:rsidRPr="00523DBB">
              <w:rPr>
                <w:rFonts w:ascii="Times New Roman" w:hAnsi="Times New Roman"/>
                <w:sz w:val="24"/>
                <w:szCs w:val="24"/>
              </w:rPr>
              <w:t xml:space="preserve"> Нарушения регулировки и другие причины остановки оборудования. Защита трущихся поверхностей от попадания абразивных частиц.</w:t>
            </w:r>
          </w:p>
        </w:tc>
        <w:tc>
          <w:tcPr>
            <w:tcW w:w="993" w:type="dxa"/>
            <w:vMerge/>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 xml:space="preserve">Организация рабочего места слесаря-ремонтника. </w:t>
            </w:r>
            <w:r w:rsidRPr="00523DBB">
              <w:rPr>
                <w:rFonts w:ascii="Times New Roman" w:hAnsi="Times New Roman"/>
                <w:sz w:val="24"/>
                <w:szCs w:val="24"/>
              </w:rPr>
              <w:t>Оснащение постоянного и временного рабочих мест слесаря-ремонтника. Механизированный инструмент слесаря-ремонтника.</w:t>
            </w:r>
          </w:p>
        </w:tc>
        <w:tc>
          <w:tcPr>
            <w:tcW w:w="993"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 xml:space="preserve">Пути и средства повышения долговечности оборудования. </w:t>
            </w:r>
            <w:r w:rsidRPr="00523DBB">
              <w:rPr>
                <w:rFonts w:ascii="Times New Roman" w:hAnsi="Times New Roman"/>
                <w:sz w:val="24"/>
                <w:szCs w:val="24"/>
              </w:rPr>
              <w:t>Значение шероховатости поверхности трения для повышения долговечности деталей. Упрочнение деталей.</w:t>
            </w:r>
          </w:p>
        </w:tc>
        <w:tc>
          <w:tcPr>
            <w:tcW w:w="993"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11</w:t>
            </w:r>
          </w:p>
        </w:tc>
        <w:tc>
          <w:tcPr>
            <w:tcW w:w="10631" w:type="dxa"/>
            <w:shd w:val="clear" w:color="auto" w:fill="FFFFFF"/>
          </w:tcPr>
          <w:p w:rsidR="00553F50" w:rsidRPr="00523DBB" w:rsidRDefault="00553F50" w:rsidP="003409B5">
            <w:pPr>
              <w:spacing w:after="0" w:line="240" w:lineRule="auto"/>
              <w:jc w:val="both"/>
              <w:rPr>
                <w:rFonts w:ascii="Times New Roman" w:hAnsi="Times New Roman"/>
                <w:sz w:val="24"/>
                <w:szCs w:val="24"/>
              </w:rPr>
            </w:pPr>
            <w:r w:rsidRPr="00523DBB">
              <w:rPr>
                <w:rFonts w:ascii="Times New Roman" w:hAnsi="Times New Roman"/>
                <w:b/>
                <w:sz w:val="24"/>
                <w:szCs w:val="24"/>
              </w:rPr>
              <w:t xml:space="preserve">Смазка, как важная мера борьбы с износом оборудования. </w:t>
            </w:r>
            <w:r w:rsidRPr="00523DBB">
              <w:rPr>
                <w:rFonts w:ascii="Times New Roman" w:hAnsi="Times New Roman"/>
                <w:sz w:val="24"/>
                <w:szCs w:val="24"/>
              </w:rPr>
              <w:t xml:space="preserve">Технология устранения дефектов. </w:t>
            </w:r>
            <w:r w:rsidRPr="00523DBB">
              <w:rPr>
                <w:rFonts w:ascii="Times New Roman" w:hAnsi="Times New Roman"/>
                <w:sz w:val="24"/>
                <w:szCs w:val="24"/>
              </w:rPr>
              <w:lastRenderedPageBreak/>
              <w:t>Поощрение за образцовое содержание оборудования.</w:t>
            </w:r>
          </w:p>
        </w:tc>
        <w:tc>
          <w:tcPr>
            <w:tcW w:w="993"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12</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 xml:space="preserve">Технология ремонта и модернизация технологического оборудования. </w:t>
            </w:r>
            <w:r w:rsidRPr="00523DBB">
              <w:rPr>
                <w:rFonts w:ascii="Times New Roman" w:hAnsi="Times New Roman"/>
                <w:sz w:val="24"/>
                <w:szCs w:val="24"/>
              </w:rPr>
              <w:t>Контроль качества выполнения работ.</w:t>
            </w:r>
          </w:p>
        </w:tc>
        <w:tc>
          <w:tcPr>
            <w:tcW w:w="993"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53F50" w:rsidRPr="00803EFB" w:rsidTr="00523DBB">
        <w:tc>
          <w:tcPr>
            <w:tcW w:w="3166" w:type="dxa"/>
            <w:vMerge/>
            <w:shd w:val="clear" w:color="auto" w:fill="FFFFFF"/>
          </w:tcPr>
          <w:p w:rsidR="00553F50" w:rsidRPr="00523DBB" w:rsidRDefault="00553F50"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53F50" w:rsidRDefault="00553F50" w:rsidP="00523DBB">
            <w:pPr>
              <w:spacing w:after="0" w:line="240" w:lineRule="auto"/>
              <w:jc w:val="center"/>
              <w:rPr>
                <w:rFonts w:ascii="Times New Roman" w:hAnsi="Times New Roman"/>
                <w:sz w:val="24"/>
                <w:szCs w:val="24"/>
              </w:rPr>
            </w:pPr>
            <w:r>
              <w:rPr>
                <w:rFonts w:ascii="Times New Roman" w:hAnsi="Times New Roman"/>
                <w:sz w:val="24"/>
                <w:szCs w:val="24"/>
              </w:rPr>
              <w:t>13</w:t>
            </w:r>
          </w:p>
        </w:tc>
        <w:tc>
          <w:tcPr>
            <w:tcW w:w="10631" w:type="dxa"/>
            <w:shd w:val="clear" w:color="auto" w:fill="FFFFFF"/>
          </w:tcPr>
          <w:p w:rsidR="00553F50" w:rsidRPr="00523DBB" w:rsidRDefault="00553F50" w:rsidP="003409B5">
            <w:pPr>
              <w:spacing w:after="0" w:line="240" w:lineRule="auto"/>
              <w:jc w:val="both"/>
              <w:rPr>
                <w:rFonts w:ascii="Times New Roman" w:hAnsi="Times New Roman"/>
                <w:b/>
                <w:sz w:val="24"/>
                <w:szCs w:val="24"/>
              </w:rPr>
            </w:pPr>
            <w:r w:rsidRPr="00523DBB">
              <w:rPr>
                <w:rFonts w:ascii="Times New Roman" w:hAnsi="Times New Roman"/>
                <w:b/>
                <w:sz w:val="24"/>
                <w:szCs w:val="24"/>
              </w:rPr>
              <w:t xml:space="preserve">Ремонт стандартных деталей. </w:t>
            </w:r>
            <w:r w:rsidRPr="00523DBB">
              <w:rPr>
                <w:rFonts w:ascii="Times New Roman" w:hAnsi="Times New Roman"/>
                <w:sz w:val="24"/>
                <w:szCs w:val="24"/>
              </w:rPr>
              <w:t>Ремонт деталей с плоскими сопрягаемыми поверхностями. Ремонт деталей передач вращательного движения. Ремонт неподвижных соединений.</w:t>
            </w:r>
          </w:p>
        </w:tc>
        <w:tc>
          <w:tcPr>
            <w:tcW w:w="993" w:type="dxa"/>
            <w:shd w:val="clear" w:color="auto" w:fill="FFFFFF"/>
            <w:vAlign w:val="center"/>
          </w:tcPr>
          <w:p w:rsidR="00553F50" w:rsidRPr="00523DBB" w:rsidRDefault="00553F50"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11223" w:type="dxa"/>
            <w:gridSpan w:val="2"/>
            <w:shd w:val="clear" w:color="auto" w:fill="FFFFFF"/>
          </w:tcPr>
          <w:p w:rsidR="00523DBB" w:rsidRPr="00523DBB" w:rsidRDefault="00523DBB" w:rsidP="00523DBB">
            <w:pPr>
              <w:spacing w:after="0" w:line="240" w:lineRule="auto"/>
              <w:rPr>
                <w:rFonts w:ascii="Times New Roman" w:hAnsi="Times New Roman"/>
                <w:b/>
                <w:sz w:val="24"/>
                <w:szCs w:val="24"/>
                <w:highlight w:val="green"/>
              </w:rPr>
            </w:pPr>
            <w:r w:rsidRPr="00523DBB">
              <w:rPr>
                <w:rFonts w:ascii="Times New Roman" w:hAnsi="Times New Roman"/>
                <w:b/>
                <w:bCs/>
                <w:sz w:val="24"/>
                <w:szCs w:val="24"/>
              </w:rPr>
              <w:t>Практические занятия</w:t>
            </w:r>
          </w:p>
        </w:tc>
        <w:tc>
          <w:tcPr>
            <w:tcW w:w="993" w:type="dxa"/>
            <w:vMerge w:val="restart"/>
            <w:shd w:val="clear" w:color="auto" w:fill="FFFFFF"/>
            <w:vAlign w:val="center"/>
          </w:tcPr>
          <w:p w:rsidR="00523DBB" w:rsidRPr="00523DBB" w:rsidRDefault="00523DBB" w:rsidP="00523DBB">
            <w:pPr>
              <w:spacing w:after="0" w:line="240" w:lineRule="auto"/>
              <w:jc w:val="center"/>
              <w:rPr>
                <w:rFonts w:ascii="Times New Roman" w:hAnsi="Times New Roman"/>
                <w:b/>
                <w:sz w:val="24"/>
                <w:szCs w:val="24"/>
              </w:rPr>
            </w:pPr>
            <w:r w:rsidRPr="00523DBB">
              <w:rPr>
                <w:rFonts w:ascii="Times New Roman" w:hAnsi="Times New Roman"/>
                <w:b/>
                <w:sz w:val="24"/>
                <w:szCs w:val="24"/>
              </w:rPr>
              <w:t>10</w:t>
            </w: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p>
        </w:tc>
        <w:tc>
          <w:tcPr>
            <w:tcW w:w="10631" w:type="dxa"/>
            <w:shd w:val="clear" w:color="auto" w:fill="FFFFFF"/>
          </w:tcPr>
          <w:p w:rsidR="00523DBB" w:rsidRPr="00523DBB" w:rsidRDefault="00523DBB" w:rsidP="00523DBB">
            <w:pPr>
              <w:spacing w:after="0" w:line="240" w:lineRule="auto"/>
              <w:jc w:val="both"/>
              <w:rPr>
                <w:rFonts w:ascii="Times New Roman" w:hAnsi="Times New Roman"/>
                <w:sz w:val="24"/>
                <w:szCs w:val="24"/>
              </w:rPr>
            </w:pPr>
            <w:r w:rsidRPr="00523DBB">
              <w:rPr>
                <w:rFonts w:ascii="Times New Roman" w:hAnsi="Times New Roman"/>
                <w:sz w:val="24"/>
                <w:szCs w:val="24"/>
              </w:rPr>
              <w:t>Виды неисправностей и причины их возникновения.</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2</w:t>
            </w:r>
          </w:p>
        </w:tc>
        <w:tc>
          <w:tcPr>
            <w:tcW w:w="10631" w:type="dxa"/>
            <w:shd w:val="clear" w:color="auto" w:fill="FFFFFF"/>
          </w:tcPr>
          <w:p w:rsidR="00523DBB" w:rsidRPr="00523DBB" w:rsidRDefault="00523DBB" w:rsidP="00523DBB">
            <w:pPr>
              <w:spacing w:after="0" w:line="240" w:lineRule="auto"/>
              <w:jc w:val="both"/>
              <w:rPr>
                <w:rFonts w:ascii="Times New Roman" w:hAnsi="Times New Roman"/>
                <w:sz w:val="24"/>
                <w:szCs w:val="24"/>
              </w:rPr>
            </w:pPr>
            <w:r w:rsidRPr="00523DBB">
              <w:rPr>
                <w:rFonts w:ascii="Times New Roman" w:hAnsi="Times New Roman"/>
                <w:sz w:val="24"/>
                <w:szCs w:val="24"/>
              </w:rPr>
              <w:t>Работы, выполняемые при текущем ремонте зарубежного бурового поршневого насоса Continental Emsco.</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3</w:t>
            </w:r>
          </w:p>
        </w:tc>
        <w:tc>
          <w:tcPr>
            <w:tcW w:w="10631" w:type="dxa"/>
            <w:shd w:val="clear" w:color="auto" w:fill="FFFFFF"/>
          </w:tcPr>
          <w:p w:rsidR="00523DBB" w:rsidRPr="00523DBB" w:rsidRDefault="00523DBB" w:rsidP="00523DBB">
            <w:pPr>
              <w:spacing w:after="0" w:line="240" w:lineRule="auto"/>
              <w:jc w:val="both"/>
              <w:rPr>
                <w:rFonts w:ascii="Times New Roman" w:hAnsi="Times New Roman"/>
                <w:sz w:val="24"/>
                <w:szCs w:val="24"/>
              </w:rPr>
            </w:pPr>
            <w:r w:rsidRPr="00523DBB">
              <w:rPr>
                <w:rFonts w:ascii="Times New Roman" w:hAnsi="Times New Roman"/>
                <w:sz w:val="24"/>
                <w:szCs w:val="24"/>
              </w:rPr>
              <w:t>Методы дефектоскопии и методы восстановления изношенных поверхностей деталей</w:t>
            </w:r>
            <w:r>
              <w:rPr>
                <w:rFonts w:ascii="Times New Roman" w:hAnsi="Times New Roman"/>
                <w:sz w:val="24"/>
                <w:szCs w:val="24"/>
              </w:rPr>
              <w:t>.</w:t>
            </w:r>
            <w:r w:rsidRPr="00523DBB">
              <w:rPr>
                <w:rFonts w:ascii="Times New Roman" w:hAnsi="Times New Roman"/>
                <w:sz w:val="24"/>
                <w:szCs w:val="24"/>
              </w:rPr>
              <w:t xml:space="preserve"> </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4</w:t>
            </w:r>
          </w:p>
        </w:tc>
        <w:tc>
          <w:tcPr>
            <w:tcW w:w="10631" w:type="dxa"/>
            <w:shd w:val="clear" w:color="auto" w:fill="FFFFFF"/>
          </w:tcPr>
          <w:p w:rsidR="00523DBB" w:rsidRPr="00523DBB" w:rsidRDefault="00523DBB" w:rsidP="00523DBB">
            <w:pPr>
              <w:spacing w:after="0" w:line="240" w:lineRule="auto"/>
              <w:jc w:val="both"/>
              <w:rPr>
                <w:rFonts w:ascii="Times New Roman" w:hAnsi="Times New Roman"/>
                <w:sz w:val="24"/>
                <w:szCs w:val="24"/>
              </w:rPr>
            </w:pPr>
            <w:r w:rsidRPr="00523DBB">
              <w:rPr>
                <w:rFonts w:ascii="Times New Roman" w:hAnsi="Times New Roman"/>
                <w:sz w:val="24"/>
                <w:szCs w:val="24"/>
              </w:rPr>
              <w:t>Ремонт буровых роторов.</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523DBB" w:rsidRPr="00803EFB" w:rsidTr="00523DBB">
        <w:tc>
          <w:tcPr>
            <w:tcW w:w="3166" w:type="dxa"/>
            <w:vMerge/>
            <w:shd w:val="clear" w:color="auto" w:fill="FFFFFF"/>
          </w:tcPr>
          <w:p w:rsidR="00523DBB" w:rsidRPr="00523DBB" w:rsidRDefault="00523DB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r w:rsidRPr="00523DBB">
              <w:rPr>
                <w:rFonts w:ascii="Times New Roman" w:hAnsi="Times New Roman"/>
                <w:sz w:val="24"/>
                <w:szCs w:val="24"/>
              </w:rPr>
              <w:t>5</w:t>
            </w:r>
          </w:p>
        </w:tc>
        <w:tc>
          <w:tcPr>
            <w:tcW w:w="10631" w:type="dxa"/>
            <w:shd w:val="clear" w:color="auto" w:fill="FFFFFF"/>
          </w:tcPr>
          <w:p w:rsidR="00523DBB" w:rsidRPr="00523DBB" w:rsidRDefault="00523DBB" w:rsidP="00523DBB">
            <w:pPr>
              <w:spacing w:after="0" w:line="240" w:lineRule="auto"/>
              <w:jc w:val="both"/>
              <w:rPr>
                <w:rFonts w:ascii="Times New Roman" w:hAnsi="Times New Roman"/>
                <w:sz w:val="24"/>
                <w:szCs w:val="24"/>
              </w:rPr>
            </w:pPr>
            <w:r w:rsidRPr="00523DBB">
              <w:rPr>
                <w:rFonts w:ascii="Times New Roman" w:hAnsi="Times New Roman"/>
                <w:sz w:val="24"/>
                <w:szCs w:val="24"/>
              </w:rPr>
              <w:t>Ремонт механизмов талевой системы буровой установки.</w:t>
            </w:r>
          </w:p>
        </w:tc>
        <w:tc>
          <w:tcPr>
            <w:tcW w:w="993" w:type="dxa"/>
            <w:vMerge/>
            <w:shd w:val="clear" w:color="auto" w:fill="FFFFFF"/>
            <w:vAlign w:val="center"/>
          </w:tcPr>
          <w:p w:rsidR="00523DBB" w:rsidRPr="00523DBB" w:rsidRDefault="00523DBB" w:rsidP="00523DBB">
            <w:pPr>
              <w:spacing w:after="0" w:line="240" w:lineRule="auto"/>
              <w:jc w:val="center"/>
              <w:rPr>
                <w:rFonts w:ascii="Times New Roman" w:hAnsi="Times New Roman"/>
                <w:sz w:val="24"/>
                <w:szCs w:val="24"/>
              </w:rPr>
            </w:pPr>
          </w:p>
        </w:tc>
      </w:tr>
      <w:tr w:rsidR="0097793E" w:rsidRPr="00803EFB" w:rsidTr="00523DBB">
        <w:tc>
          <w:tcPr>
            <w:tcW w:w="3166" w:type="dxa"/>
            <w:vMerge w:val="restart"/>
            <w:shd w:val="clear" w:color="auto" w:fill="FFFFFF"/>
            <w:vAlign w:val="center"/>
          </w:tcPr>
          <w:p w:rsidR="0097793E" w:rsidRPr="00DB3AB5" w:rsidRDefault="0097793E" w:rsidP="00523DBB">
            <w:pPr>
              <w:spacing w:after="0" w:line="240" w:lineRule="auto"/>
              <w:jc w:val="center"/>
              <w:rPr>
                <w:rFonts w:ascii="Times New Roman" w:hAnsi="Times New Roman"/>
                <w:b/>
                <w:bCs/>
                <w:color w:val="7030A0"/>
                <w:sz w:val="24"/>
                <w:szCs w:val="24"/>
              </w:rPr>
            </w:pPr>
            <w:r w:rsidRPr="00DB3AB5">
              <w:rPr>
                <w:rFonts w:ascii="Times New Roman" w:hAnsi="Times New Roman"/>
                <w:b/>
                <w:bCs/>
                <w:color w:val="7030A0"/>
                <w:sz w:val="24"/>
                <w:szCs w:val="24"/>
              </w:rPr>
              <w:t>Тема 1.2.</w:t>
            </w:r>
          </w:p>
          <w:p w:rsidR="0097793E" w:rsidRPr="00DB3AB5" w:rsidRDefault="0097793E" w:rsidP="00523DBB">
            <w:pPr>
              <w:spacing w:after="0" w:line="240" w:lineRule="auto"/>
              <w:jc w:val="center"/>
              <w:rPr>
                <w:rFonts w:ascii="Times New Roman" w:hAnsi="Times New Roman"/>
                <w:b/>
                <w:bCs/>
                <w:color w:val="7030A0"/>
                <w:sz w:val="24"/>
                <w:szCs w:val="24"/>
              </w:rPr>
            </w:pPr>
            <w:r w:rsidRPr="00DB3AB5">
              <w:rPr>
                <w:rFonts w:ascii="Times New Roman" w:hAnsi="Times New Roman"/>
                <w:b/>
                <w:bCs/>
                <w:color w:val="7030A0"/>
                <w:sz w:val="24"/>
                <w:szCs w:val="24"/>
              </w:rPr>
              <w:t>Техническая диагностика изношенного оборудования.</w:t>
            </w:r>
          </w:p>
          <w:p w:rsidR="0097793E" w:rsidRPr="00DB3AB5" w:rsidRDefault="0097793E" w:rsidP="00523DBB">
            <w:pPr>
              <w:spacing w:after="0" w:line="240" w:lineRule="auto"/>
              <w:jc w:val="center"/>
              <w:rPr>
                <w:rFonts w:ascii="Times New Roman" w:hAnsi="Times New Roman"/>
                <w:b/>
                <w:bCs/>
                <w:color w:val="7030A0"/>
                <w:sz w:val="24"/>
                <w:szCs w:val="24"/>
              </w:rPr>
            </w:pPr>
            <w:r w:rsidRPr="00DB3AB5">
              <w:rPr>
                <w:rFonts w:ascii="Times New Roman" w:hAnsi="Times New Roman"/>
                <w:b/>
                <w:bCs/>
                <w:color w:val="7030A0"/>
                <w:sz w:val="24"/>
                <w:szCs w:val="24"/>
              </w:rPr>
              <w:t>Сборка</w:t>
            </w:r>
            <w:r>
              <w:rPr>
                <w:rFonts w:ascii="Times New Roman" w:hAnsi="Times New Roman"/>
                <w:b/>
                <w:bCs/>
                <w:color w:val="7030A0"/>
                <w:sz w:val="24"/>
                <w:szCs w:val="24"/>
              </w:rPr>
              <w:t xml:space="preserve"> механизмов и машин при ремонте</w:t>
            </w:r>
          </w:p>
          <w:p w:rsidR="0097793E" w:rsidRPr="00523DBB" w:rsidRDefault="0097793E" w:rsidP="00DB3AB5">
            <w:pPr>
              <w:spacing w:after="0" w:line="240" w:lineRule="auto"/>
              <w:jc w:val="center"/>
              <w:rPr>
                <w:rFonts w:ascii="Times New Roman" w:hAnsi="Times New Roman"/>
                <w:bCs/>
                <w:sz w:val="24"/>
                <w:szCs w:val="24"/>
              </w:rPr>
            </w:pPr>
          </w:p>
        </w:tc>
        <w:tc>
          <w:tcPr>
            <w:tcW w:w="11223" w:type="dxa"/>
            <w:gridSpan w:val="2"/>
            <w:shd w:val="clear" w:color="auto" w:fill="FFFFFF"/>
            <w:vAlign w:val="center"/>
          </w:tcPr>
          <w:p w:rsidR="0097793E" w:rsidRPr="00523DBB" w:rsidRDefault="0097793E" w:rsidP="00523DBB">
            <w:pPr>
              <w:spacing w:after="0" w:line="240" w:lineRule="auto"/>
              <w:rPr>
                <w:rFonts w:ascii="Times New Roman" w:hAnsi="Times New Roman"/>
                <w:b/>
                <w:sz w:val="24"/>
                <w:szCs w:val="24"/>
              </w:rPr>
            </w:pPr>
            <w:r w:rsidRPr="00523DBB">
              <w:rPr>
                <w:rFonts w:ascii="Times New Roman" w:hAnsi="Times New Roman"/>
                <w:b/>
                <w:bCs/>
                <w:sz w:val="24"/>
                <w:szCs w:val="24"/>
              </w:rPr>
              <w:t>Содержание учебного материала</w:t>
            </w:r>
          </w:p>
        </w:tc>
        <w:tc>
          <w:tcPr>
            <w:tcW w:w="993" w:type="dxa"/>
            <w:shd w:val="clear" w:color="auto" w:fill="FFFFFF"/>
            <w:vAlign w:val="center"/>
          </w:tcPr>
          <w:p w:rsidR="0097793E" w:rsidRPr="00523DBB" w:rsidRDefault="0097793E" w:rsidP="00523DBB">
            <w:pPr>
              <w:spacing w:after="0" w:line="240" w:lineRule="auto"/>
              <w:jc w:val="center"/>
              <w:rPr>
                <w:rFonts w:ascii="Times New Roman" w:hAnsi="Times New Roman"/>
                <w:b/>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p>
        </w:tc>
        <w:tc>
          <w:tcPr>
            <w:tcW w:w="10631" w:type="dxa"/>
            <w:shd w:val="clear" w:color="auto" w:fill="FFFFFF"/>
          </w:tcPr>
          <w:p w:rsidR="0097793E" w:rsidRPr="002D5D64" w:rsidRDefault="0097793E" w:rsidP="00523DBB">
            <w:pPr>
              <w:pStyle w:val="Default"/>
              <w:jc w:val="both"/>
              <w:rPr>
                <w:color w:val="7030A0"/>
              </w:rPr>
            </w:pPr>
            <w:r w:rsidRPr="002D5D64">
              <w:rPr>
                <w:color w:val="7030A0"/>
              </w:rPr>
              <w:t>Дефектация и сортировка деталей на годные, негодные, подлежащие ремонту (восстановлению), их маркировка. Способы контроля работоспособности систем смазки.</w:t>
            </w:r>
          </w:p>
        </w:tc>
        <w:tc>
          <w:tcPr>
            <w:tcW w:w="993" w:type="dxa"/>
            <w:vMerge w:val="restart"/>
            <w:shd w:val="clear" w:color="auto" w:fill="FFFFFF"/>
            <w:vAlign w:val="center"/>
          </w:tcPr>
          <w:p w:rsidR="0097793E" w:rsidRPr="00523DBB" w:rsidRDefault="0097793E" w:rsidP="00523DBB">
            <w:pPr>
              <w:spacing w:after="0" w:line="240" w:lineRule="auto"/>
              <w:jc w:val="center"/>
              <w:rPr>
                <w:rFonts w:ascii="Times New Roman" w:hAnsi="Times New Roman"/>
                <w:b/>
                <w:sz w:val="24"/>
                <w:szCs w:val="24"/>
              </w:rPr>
            </w:pPr>
            <w:r>
              <w:rPr>
                <w:rFonts w:ascii="Times New Roman" w:hAnsi="Times New Roman"/>
                <w:b/>
                <w:sz w:val="24"/>
                <w:szCs w:val="24"/>
              </w:rPr>
              <w:t>32</w:t>
            </w: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2</w:t>
            </w:r>
          </w:p>
        </w:tc>
        <w:tc>
          <w:tcPr>
            <w:tcW w:w="10631" w:type="dxa"/>
            <w:shd w:val="clear" w:color="auto" w:fill="FFFFFF"/>
          </w:tcPr>
          <w:p w:rsidR="0097793E" w:rsidRPr="002D5D64" w:rsidRDefault="0097793E" w:rsidP="00523DBB">
            <w:pPr>
              <w:pStyle w:val="Default"/>
              <w:jc w:val="both"/>
              <w:rPr>
                <w:color w:val="7030A0"/>
              </w:rPr>
            </w:pPr>
            <w:r w:rsidRPr="002D5D64">
              <w:rPr>
                <w:color w:val="7030A0"/>
              </w:rPr>
              <w:t>Способы контроля работоспособности гидропривода и пневмопривода.</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3</w:t>
            </w:r>
          </w:p>
        </w:tc>
        <w:tc>
          <w:tcPr>
            <w:tcW w:w="10631" w:type="dxa"/>
            <w:shd w:val="clear" w:color="auto" w:fill="FFFFFF"/>
          </w:tcPr>
          <w:p w:rsidR="0097793E" w:rsidRPr="00523DBB" w:rsidRDefault="0097793E" w:rsidP="00523DBB">
            <w:pPr>
              <w:spacing w:after="0" w:line="240" w:lineRule="auto"/>
              <w:rPr>
                <w:rFonts w:ascii="Times New Roman" w:hAnsi="Times New Roman"/>
                <w:sz w:val="24"/>
                <w:szCs w:val="24"/>
              </w:rPr>
            </w:pPr>
            <w:r w:rsidRPr="00523DBB">
              <w:rPr>
                <w:rFonts w:ascii="Times New Roman" w:hAnsi="Times New Roman"/>
                <w:b/>
                <w:sz w:val="24"/>
                <w:szCs w:val="24"/>
              </w:rPr>
              <w:t>Набивочные и прокладочные материалы.</w:t>
            </w:r>
            <w:r w:rsidRPr="00523DBB">
              <w:rPr>
                <w:rFonts w:ascii="Times New Roman" w:hAnsi="Times New Roman"/>
                <w:sz w:val="24"/>
                <w:szCs w:val="24"/>
              </w:rPr>
              <w:t xml:space="preserve"> Эластичные набивки из углеграфитового волокна. Сальниковые набивки из PTFE и синтетического волокна. Графитовые прокладки.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4</w:t>
            </w:r>
          </w:p>
        </w:tc>
        <w:tc>
          <w:tcPr>
            <w:tcW w:w="10631" w:type="dxa"/>
            <w:shd w:val="clear" w:color="auto" w:fill="FFFFFF"/>
          </w:tcPr>
          <w:p w:rsidR="0097793E" w:rsidRPr="00523DBB" w:rsidRDefault="0097793E" w:rsidP="00523DBB">
            <w:pPr>
              <w:pStyle w:val="Default"/>
              <w:jc w:val="both"/>
              <w:rPr>
                <w:color w:val="auto"/>
              </w:rPr>
            </w:pPr>
            <w:r w:rsidRPr="00523DBB">
              <w:rPr>
                <w:b/>
                <w:color w:val="auto"/>
              </w:rPr>
              <w:t xml:space="preserve">Правила записи операций и переходов при обработке резанием металлов. </w:t>
            </w:r>
            <w:r w:rsidRPr="00523DBB">
              <w:rPr>
                <w:color w:val="auto"/>
              </w:rPr>
              <w:t>Коды характеристики технологических документов.</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6C6471">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5</w:t>
            </w:r>
          </w:p>
        </w:tc>
        <w:tc>
          <w:tcPr>
            <w:tcW w:w="10631" w:type="dxa"/>
            <w:shd w:val="clear" w:color="auto" w:fill="FFFFFF"/>
          </w:tcPr>
          <w:p w:rsidR="0097793E" w:rsidRPr="00523DBB" w:rsidRDefault="0097793E" w:rsidP="00523DBB">
            <w:pPr>
              <w:spacing w:after="0" w:line="240" w:lineRule="auto"/>
              <w:jc w:val="both"/>
              <w:rPr>
                <w:rFonts w:ascii="Times New Roman" w:hAnsi="Times New Roman"/>
                <w:b/>
                <w:bCs/>
                <w:sz w:val="24"/>
                <w:szCs w:val="24"/>
              </w:rPr>
            </w:pPr>
            <w:r w:rsidRPr="00523DBB">
              <w:rPr>
                <w:rFonts w:ascii="Times New Roman" w:hAnsi="Times New Roman"/>
                <w:b/>
                <w:sz w:val="24"/>
                <w:szCs w:val="24"/>
              </w:rPr>
              <w:t>Сборка механизмов и машин при ремонте.</w:t>
            </w:r>
            <w:r w:rsidRPr="00523DBB">
              <w:rPr>
                <w:rFonts w:ascii="Times New Roman" w:hAnsi="Times New Roman"/>
                <w:sz w:val="24"/>
                <w:szCs w:val="24"/>
              </w:rPr>
              <w:t xml:space="preserve"> Последовательность операций и технических норм времени.</w:t>
            </w:r>
            <w:r w:rsidRPr="00523DBB">
              <w:rPr>
                <w:rFonts w:ascii="Times New Roman" w:hAnsi="Times New Roman"/>
                <w:b/>
                <w:sz w:val="24"/>
                <w:szCs w:val="24"/>
              </w:rPr>
              <w:t xml:space="preserve"> </w:t>
            </w:r>
            <w:r w:rsidRPr="00523DBB">
              <w:rPr>
                <w:rFonts w:ascii="Times New Roman" w:hAnsi="Times New Roman"/>
                <w:sz w:val="24"/>
                <w:szCs w:val="24"/>
              </w:rPr>
              <w:t>Понятие о размерных цепях. Сборка неподвижных соединений.</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b/>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tcPr>
          <w:p w:rsidR="0097793E" w:rsidRPr="00523DBB" w:rsidRDefault="0097793E" w:rsidP="00523DBB">
            <w:pPr>
              <w:pStyle w:val="Default"/>
              <w:jc w:val="both"/>
              <w:rPr>
                <w:b/>
                <w:color w:val="FF0000"/>
              </w:rPr>
            </w:pPr>
            <w:r w:rsidRPr="00523DBB">
              <w:rPr>
                <w:b/>
              </w:rPr>
              <w:t xml:space="preserve">Сборка узлов. </w:t>
            </w:r>
            <w:r w:rsidRPr="00523DBB">
              <w:t>Правильность посадки.</w:t>
            </w:r>
            <w:r w:rsidRPr="00523DBB">
              <w:rPr>
                <w:b/>
              </w:rPr>
              <w:t xml:space="preserve"> </w:t>
            </w:r>
            <w:r w:rsidRPr="00523DBB">
              <w:t>Сборка узлов с подшипниками качения. Сборка валов и муфт.</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97793E" w:rsidRPr="00523DBB" w:rsidRDefault="0097793E" w:rsidP="00523DBB">
            <w:pPr>
              <w:pStyle w:val="Default"/>
              <w:jc w:val="both"/>
              <w:rPr>
                <w:b/>
                <w:color w:val="FF0000"/>
              </w:rPr>
            </w:pPr>
            <w:r w:rsidRPr="00523DBB">
              <w:rPr>
                <w:b/>
              </w:rPr>
              <w:t xml:space="preserve">Сборка ременных передач. </w:t>
            </w:r>
            <w:r w:rsidRPr="00523DBB">
              <w:t>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97793E" w:rsidRPr="00523DBB" w:rsidRDefault="0097793E" w:rsidP="00523DBB">
            <w:pPr>
              <w:pStyle w:val="Default"/>
              <w:jc w:val="both"/>
              <w:rPr>
                <w:b/>
                <w:color w:val="FF0000"/>
              </w:rPr>
            </w:pPr>
            <w:r w:rsidRPr="00523DBB">
              <w:rPr>
                <w:b/>
              </w:rPr>
              <w:t xml:space="preserve">Сборка цепных передач. </w:t>
            </w:r>
            <w:r w:rsidRPr="00523DBB">
              <w:t>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97793E" w:rsidRPr="00523DBB" w:rsidRDefault="0097793E" w:rsidP="00523DBB">
            <w:pPr>
              <w:pStyle w:val="Default"/>
              <w:jc w:val="both"/>
            </w:pPr>
            <w:r w:rsidRPr="00523DBB">
              <w:rPr>
                <w:b/>
              </w:rPr>
              <w:t>Сборка зубчатых и червячных передач.</w:t>
            </w:r>
            <w:r w:rsidRPr="00523DBB">
              <w:t xml:space="preserve"> Правильность посадки.</w:t>
            </w:r>
            <w:r w:rsidRPr="00523DBB">
              <w:rPr>
                <w:b/>
              </w:rPr>
              <w:t xml:space="preserve"> </w:t>
            </w:r>
            <w:r w:rsidRPr="00523DBB">
              <w:t>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tcPr>
          <w:p w:rsidR="0097793E" w:rsidRPr="00523DBB" w:rsidRDefault="0097793E" w:rsidP="00523DBB">
            <w:pPr>
              <w:pStyle w:val="Default"/>
              <w:jc w:val="both"/>
            </w:pPr>
            <w:r w:rsidRPr="00523DBB">
              <w:rPr>
                <w:b/>
              </w:rPr>
              <w:t xml:space="preserve">Сборка гидроприводов. </w:t>
            </w:r>
            <w:r w:rsidRPr="00523DBB">
              <w:t>Определение сложности сборки. Классификация способов. Выбор способа сборки. Поточная сборка.</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11</w:t>
            </w:r>
          </w:p>
        </w:tc>
        <w:tc>
          <w:tcPr>
            <w:tcW w:w="10631" w:type="dxa"/>
            <w:shd w:val="clear" w:color="auto" w:fill="FFFFFF"/>
          </w:tcPr>
          <w:p w:rsidR="0097793E" w:rsidRPr="00523DBB" w:rsidRDefault="0097793E" w:rsidP="00523DBB">
            <w:pPr>
              <w:pStyle w:val="Default"/>
              <w:jc w:val="both"/>
              <w:rPr>
                <w:b/>
              </w:rPr>
            </w:pPr>
            <w:r w:rsidRPr="00523DBB">
              <w:rPr>
                <w:b/>
              </w:rPr>
              <w:t xml:space="preserve">Сборка деталей с направляющими плоскостями. </w:t>
            </w:r>
            <w:r w:rsidRPr="00523DBB">
              <w:t>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12</w:t>
            </w:r>
          </w:p>
        </w:tc>
        <w:tc>
          <w:tcPr>
            <w:tcW w:w="10631" w:type="dxa"/>
            <w:shd w:val="clear" w:color="auto" w:fill="FFFFFF"/>
          </w:tcPr>
          <w:p w:rsidR="0097793E" w:rsidRPr="00523DBB" w:rsidRDefault="0097793E" w:rsidP="00523DBB">
            <w:pPr>
              <w:pStyle w:val="Default"/>
              <w:jc w:val="both"/>
            </w:pPr>
            <w:r w:rsidRPr="00523DBB">
              <w:rPr>
                <w:b/>
              </w:rPr>
              <w:t xml:space="preserve">Сборка кривошипно-шатунных механизмов. </w:t>
            </w:r>
            <w:r w:rsidRPr="00523DBB">
              <w:t>Правильность посадки. 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Pr>
                <w:rFonts w:ascii="Times New Roman" w:hAnsi="Times New Roman"/>
                <w:sz w:val="24"/>
                <w:szCs w:val="24"/>
              </w:rPr>
              <w:t>13</w:t>
            </w:r>
          </w:p>
        </w:tc>
        <w:tc>
          <w:tcPr>
            <w:tcW w:w="10631" w:type="dxa"/>
            <w:shd w:val="clear" w:color="auto" w:fill="FFFFFF"/>
          </w:tcPr>
          <w:p w:rsidR="0097793E" w:rsidRPr="00523DBB" w:rsidRDefault="0097793E" w:rsidP="00523DBB">
            <w:pPr>
              <w:pStyle w:val="Default"/>
              <w:jc w:val="both"/>
            </w:pPr>
            <w:r w:rsidRPr="00523DBB">
              <w:rPr>
                <w:b/>
              </w:rPr>
              <w:t xml:space="preserve">Общая сборка механизмов и машин. </w:t>
            </w:r>
            <w:r w:rsidRPr="00523DBB">
              <w:t>Правильность посадки. Определение сложности сборки. Классификация способов. Выбор способа сборки.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r>
              <w:rPr>
                <w:rFonts w:ascii="Times New Roman" w:hAnsi="Times New Roman"/>
                <w:sz w:val="24"/>
                <w:szCs w:val="24"/>
              </w:rPr>
              <w:t>4</w:t>
            </w:r>
          </w:p>
        </w:tc>
        <w:tc>
          <w:tcPr>
            <w:tcW w:w="10631" w:type="dxa"/>
            <w:shd w:val="clear" w:color="auto" w:fill="FFFFFF"/>
          </w:tcPr>
          <w:p w:rsidR="0097793E" w:rsidRPr="00523DBB" w:rsidRDefault="0097793E" w:rsidP="00523DBB">
            <w:pPr>
              <w:pStyle w:val="Default"/>
              <w:jc w:val="both"/>
              <w:rPr>
                <w:b/>
              </w:rPr>
            </w:pPr>
            <w:r w:rsidRPr="00523DBB">
              <w:rPr>
                <w:b/>
              </w:rPr>
              <w:t>Разработка технологических схем сборки.</w:t>
            </w:r>
            <w:r w:rsidRPr="00523DBB">
              <w:t xml:space="preserve"> Выбор варианта процесса сборки. Последовательность сборки. Последовательность регулировок положения деталей.</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r>
              <w:rPr>
                <w:rFonts w:ascii="Times New Roman" w:hAnsi="Times New Roman"/>
                <w:sz w:val="24"/>
                <w:szCs w:val="24"/>
              </w:rPr>
              <w:t>5</w:t>
            </w:r>
          </w:p>
        </w:tc>
        <w:tc>
          <w:tcPr>
            <w:tcW w:w="10631" w:type="dxa"/>
            <w:shd w:val="clear" w:color="auto" w:fill="FFFFFF"/>
          </w:tcPr>
          <w:p w:rsidR="0097793E" w:rsidRPr="00523DBB" w:rsidRDefault="0097793E" w:rsidP="00523DBB">
            <w:pPr>
              <w:pStyle w:val="Default"/>
              <w:jc w:val="both"/>
              <w:rPr>
                <w:b/>
              </w:rPr>
            </w:pPr>
            <w:r w:rsidRPr="00523DBB">
              <w:rPr>
                <w:b/>
              </w:rPr>
              <w:t>Маршрутно-операционная карта процесса сборки.</w:t>
            </w:r>
            <w:r w:rsidRPr="00523DBB">
              <w:t xml:space="preserve"> Оформление документации.</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r>
              <w:rPr>
                <w:rFonts w:ascii="Times New Roman" w:hAnsi="Times New Roman"/>
                <w:sz w:val="24"/>
                <w:szCs w:val="24"/>
              </w:rPr>
              <w:t>6</w:t>
            </w:r>
          </w:p>
        </w:tc>
        <w:tc>
          <w:tcPr>
            <w:tcW w:w="10631" w:type="dxa"/>
            <w:shd w:val="clear" w:color="auto" w:fill="FFFFFF"/>
          </w:tcPr>
          <w:p w:rsidR="0097793E" w:rsidRPr="00523DBB" w:rsidRDefault="0097793E" w:rsidP="00523DBB">
            <w:pPr>
              <w:pStyle w:val="Default"/>
              <w:jc w:val="both"/>
              <w:rPr>
                <w:b/>
              </w:rPr>
            </w:pPr>
            <w:r w:rsidRPr="00523DBB">
              <w:rPr>
                <w:b/>
              </w:rPr>
              <w:t>Сборка и разборка опытного образца изделия.</w:t>
            </w:r>
            <w:r w:rsidRPr="00523DBB">
              <w:t xml:space="preserve"> Нормы времени на сборочные работы.</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11223" w:type="dxa"/>
            <w:gridSpan w:val="2"/>
            <w:shd w:val="clear" w:color="auto" w:fill="FFFFFF"/>
          </w:tcPr>
          <w:p w:rsidR="0097793E" w:rsidRPr="00523DBB" w:rsidRDefault="0097793E" w:rsidP="00523DBB">
            <w:pPr>
              <w:spacing w:after="0" w:line="240" w:lineRule="auto"/>
              <w:rPr>
                <w:rFonts w:ascii="Times New Roman" w:hAnsi="Times New Roman"/>
                <w:b/>
                <w:sz w:val="24"/>
                <w:szCs w:val="24"/>
                <w:highlight w:val="green"/>
              </w:rPr>
            </w:pPr>
            <w:r w:rsidRPr="00523DBB">
              <w:rPr>
                <w:rFonts w:ascii="Times New Roman" w:hAnsi="Times New Roman"/>
                <w:b/>
                <w:bCs/>
                <w:sz w:val="24"/>
                <w:szCs w:val="24"/>
              </w:rPr>
              <w:t>Практические занятия</w:t>
            </w:r>
          </w:p>
        </w:tc>
        <w:tc>
          <w:tcPr>
            <w:tcW w:w="993" w:type="dxa"/>
            <w:vMerge w:val="restart"/>
            <w:shd w:val="clear" w:color="auto" w:fill="FFFFFF"/>
            <w:vAlign w:val="center"/>
          </w:tcPr>
          <w:p w:rsidR="0097793E" w:rsidRPr="00523DBB" w:rsidRDefault="0097793E" w:rsidP="00523DBB">
            <w:pPr>
              <w:spacing w:after="0" w:line="240" w:lineRule="auto"/>
              <w:jc w:val="center"/>
              <w:rPr>
                <w:rFonts w:ascii="Times New Roman" w:hAnsi="Times New Roman"/>
                <w:b/>
                <w:sz w:val="24"/>
                <w:szCs w:val="24"/>
              </w:rPr>
            </w:pPr>
            <w:r w:rsidRPr="00523DBB">
              <w:rPr>
                <w:rFonts w:ascii="Times New Roman" w:hAnsi="Times New Roman"/>
                <w:b/>
                <w:sz w:val="24"/>
                <w:szCs w:val="24"/>
              </w:rPr>
              <w:t>10</w:t>
            </w: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6</w:t>
            </w:r>
          </w:p>
        </w:tc>
        <w:tc>
          <w:tcPr>
            <w:tcW w:w="10631" w:type="dxa"/>
            <w:shd w:val="clear" w:color="auto" w:fill="FFFFFF"/>
          </w:tcPr>
          <w:p w:rsidR="0097793E" w:rsidRPr="003466D0" w:rsidRDefault="0097793E" w:rsidP="00523DBB">
            <w:pPr>
              <w:pStyle w:val="Default"/>
              <w:jc w:val="both"/>
              <w:rPr>
                <w:b/>
                <w:color w:val="7030A0"/>
              </w:rPr>
            </w:pPr>
            <w:r w:rsidRPr="003466D0">
              <w:rPr>
                <w:color w:val="7030A0"/>
              </w:rPr>
              <w:t>Определение дефектов валов с помощью измерения и визуально.</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7</w:t>
            </w:r>
          </w:p>
        </w:tc>
        <w:tc>
          <w:tcPr>
            <w:tcW w:w="10631" w:type="dxa"/>
            <w:shd w:val="clear" w:color="auto" w:fill="FFFFFF"/>
          </w:tcPr>
          <w:p w:rsidR="0097793E" w:rsidRPr="00523DBB" w:rsidRDefault="0097793E" w:rsidP="003466D0">
            <w:pPr>
              <w:pStyle w:val="Default"/>
              <w:jc w:val="both"/>
              <w:rPr>
                <w:b/>
                <w:color w:val="FF0000"/>
              </w:rPr>
            </w:pPr>
            <w:r w:rsidRPr="003466D0">
              <w:rPr>
                <w:color w:val="7030A0"/>
              </w:rPr>
              <w:t xml:space="preserve">Определение дефектов </w:t>
            </w:r>
            <w:r>
              <w:rPr>
                <w:color w:val="7030A0"/>
              </w:rPr>
              <w:t>корпусных деталей</w:t>
            </w:r>
            <w:r w:rsidRPr="003466D0">
              <w:rPr>
                <w:color w:val="7030A0"/>
              </w:rPr>
              <w:t xml:space="preserve"> с помощью измерения и визуально.</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8</w:t>
            </w:r>
          </w:p>
        </w:tc>
        <w:tc>
          <w:tcPr>
            <w:tcW w:w="10631" w:type="dxa"/>
            <w:shd w:val="clear" w:color="auto" w:fill="FFFFFF"/>
          </w:tcPr>
          <w:p w:rsidR="0097793E" w:rsidRPr="00523DBB" w:rsidRDefault="0097793E" w:rsidP="003466D0">
            <w:pPr>
              <w:pStyle w:val="Default"/>
              <w:jc w:val="both"/>
              <w:rPr>
                <w:b/>
                <w:color w:val="FF0000"/>
              </w:rPr>
            </w:pPr>
            <w:r w:rsidRPr="003466D0">
              <w:rPr>
                <w:color w:val="7030A0"/>
              </w:rPr>
              <w:t xml:space="preserve">Определение дефектов </w:t>
            </w:r>
            <w:r>
              <w:rPr>
                <w:color w:val="7030A0"/>
              </w:rPr>
              <w:t>деталей червячной передачи</w:t>
            </w:r>
            <w:r w:rsidRPr="003466D0">
              <w:rPr>
                <w:color w:val="7030A0"/>
              </w:rPr>
              <w:t xml:space="preserve"> с помощью измерения и визуально.</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9</w:t>
            </w:r>
          </w:p>
        </w:tc>
        <w:tc>
          <w:tcPr>
            <w:tcW w:w="10631" w:type="dxa"/>
            <w:shd w:val="clear" w:color="auto" w:fill="FFFFFF"/>
          </w:tcPr>
          <w:p w:rsidR="0097793E" w:rsidRPr="00523DBB" w:rsidRDefault="0097793E" w:rsidP="003466D0">
            <w:pPr>
              <w:pStyle w:val="Default"/>
              <w:jc w:val="both"/>
              <w:rPr>
                <w:b/>
                <w:color w:val="FF0000"/>
              </w:rPr>
            </w:pPr>
            <w:r w:rsidRPr="003466D0">
              <w:rPr>
                <w:color w:val="7030A0"/>
              </w:rPr>
              <w:t xml:space="preserve">Определение дефектов </w:t>
            </w:r>
            <w:r>
              <w:rPr>
                <w:color w:val="7030A0"/>
              </w:rPr>
              <w:t>цилиндрических редукторов</w:t>
            </w:r>
            <w:r w:rsidRPr="003466D0">
              <w:rPr>
                <w:color w:val="7030A0"/>
              </w:rPr>
              <w:t xml:space="preserve"> с помощью измерения и визуально.</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97793E" w:rsidRPr="00803EFB" w:rsidTr="00523DBB">
        <w:tc>
          <w:tcPr>
            <w:tcW w:w="3166" w:type="dxa"/>
            <w:vMerge/>
            <w:shd w:val="clear" w:color="auto" w:fill="FFFFFF"/>
          </w:tcPr>
          <w:p w:rsidR="0097793E" w:rsidRPr="00523DBB" w:rsidRDefault="0097793E"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r w:rsidRPr="00523DBB">
              <w:rPr>
                <w:rFonts w:ascii="Times New Roman" w:hAnsi="Times New Roman"/>
                <w:sz w:val="24"/>
                <w:szCs w:val="24"/>
              </w:rPr>
              <w:t>10</w:t>
            </w:r>
          </w:p>
        </w:tc>
        <w:tc>
          <w:tcPr>
            <w:tcW w:w="10631" w:type="dxa"/>
            <w:shd w:val="clear" w:color="auto" w:fill="FFFFFF"/>
          </w:tcPr>
          <w:p w:rsidR="0097793E" w:rsidRPr="00523DBB" w:rsidRDefault="0097793E" w:rsidP="003466D0">
            <w:pPr>
              <w:pStyle w:val="Default"/>
              <w:jc w:val="both"/>
            </w:pPr>
            <w:r w:rsidRPr="003466D0">
              <w:rPr>
                <w:color w:val="7030A0"/>
              </w:rPr>
              <w:t xml:space="preserve">Определение дефектов </w:t>
            </w:r>
            <w:r>
              <w:rPr>
                <w:color w:val="7030A0"/>
              </w:rPr>
              <w:t>агрегатов гидро- и пневмоприводов</w:t>
            </w:r>
            <w:r w:rsidRPr="003466D0">
              <w:rPr>
                <w:color w:val="7030A0"/>
              </w:rPr>
              <w:t xml:space="preserve"> с помощью измерения и визуально.</w:t>
            </w:r>
          </w:p>
        </w:tc>
        <w:tc>
          <w:tcPr>
            <w:tcW w:w="993" w:type="dxa"/>
            <w:vMerge/>
            <w:shd w:val="clear" w:color="auto" w:fill="FFFFFF"/>
            <w:vAlign w:val="center"/>
          </w:tcPr>
          <w:p w:rsidR="0097793E" w:rsidRPr="00523DBB" w:rsidRDefault="0097793E" w:rsidP="00523DBB">
            <w:pPr>
              <w:spacing w:after="0" w:line="240" w:lineRule="auto"/>
              <w:jc w:val="center"/>
              <w:rPr>
                <w:rFonts w:ascii="Times New Roman" w:hAnsi="Times New Roman"/>
                <w:sz w:val="24"/>
                <w:szCs w:val="24"/>
              </w:rPr>
            </w:pPr>
          </w:p>
        </w:tc>
      </w:tr>
      <w:tr w:rsidR="00DB4DFB" w:rsidRPr="00803EFB" w:rsidTr="00DB3AB5">
        <w:tc>
          <w:tcPr>
            <w:tcW w:w="3166" w:type="dxa"/>
            <w:vMerge w:val="restart"/>
            <w:shd w:val="clear" w:color="auto" w:fill="FFFFFF"/>
            <w:vAlign w:val="center"/>
          </w:tcPr>
          <w:p w:rsidR="006C6471" w:rsidRPr="00523DBB" w:rsidRDefault="00DB3AB5" w:rsidP="00DB3AB5">
            <w:pPr>
              <w:spacing w:after="0" w:line="240" w:lineRule="auto"/>
              <w:jc w:val="center"/>
              <w:rPr>
                <w:rFonts w:ascii="Times New Roman" w:hAnsi="Times New Roman"/>
                <w:b/>
                <w:bCs/>
                <w:sz w:val="24"/>
                <w:szCs w:val="24"/>
              </w:rPr>
            </w:pPr>
            <w:r>
              <w:rPr>
                <w:rFonts w:ascii="Times New Roman" w:hAnsi="Times New Roman"/>
                <w:b/>
                <w:bCs/>
                <w:sz w:val="24"/>
                <w:szCs w:val="24"/>
              </w:rPr>
              <w:t>Тема 1</w:t>
            </w:r>
            <w:r w:rsidR="006C6471" w:rsidRPr="00523DBB">
              <w:rPr>
                <w:rFonts w:ascii="Times New Roman" w:hAnsi="Times New Roman"/>
                <w:b/>
                <w:bCs/>
                <w:sz w:val="24"/>
                <w:szCs w:val="24"/>
              </w:rPr>
              <w:t>.3.</w:t>
            </w:r>
          </w:p>
          <w:p w:rsidR="006C6471" w:rsidRPr="00DB3AB5" w:rsidRDefault="00DB3AB5" w:rsidP="00DB3AB5">
            <w:pPr>
              <w:spacing w:after="0" w:line="240" w:lineRule="auto"/>
              <w:jc w:val="center"/>
              <w:rPr>
                <w:rFonts w:ascii="Times New Roman" w:hAnsi="Times New Roman"/>
                <w:b/>
                <w:color w:val="7030A0"/>
                <w:sz w:val="24"/>
                <w:szCs w:val="24"/>
              </w:rPr>
            </w:pPr>
            <w:r w:rsidRPr="00DB3AB5">
              <w:rPr>
                <w:rFonts w:ascii="Times New Roman" w:hAnsi="Times New Roman"/>
                <w:b/>
                <w:color w:val="7030A0"/>
                <w:sz w:val="24"/>
                <w:szCs w:val="24"/>
              </w:rPr>
              <w:t>Мероприятия по повышению износостойкости промышленного (технологического) оборудования.</w:t>
            </w:r>
          </w:p>
          <w:p w:rsidR="00DB4DFB" w:rsidRPr="00523DBB" w:rsidRDefault="00DB4DFB" w:rsidP="00DB3AB5">
            <w:pPr>
              <w:spacing w:after="0" w:line="240" w:lineRule="auto"/>
              <w:jc w:val="center"/>
              <w:rPr>
                <w:rFonts w:ascii="Times New Roman" w:hAnsi="Times New Roman"/>
                <w:b/>
                <w:bCs/>
                <w:sz w:val="24"/>
                <w:szCs w:val="24"/>
              </w:rPr>
            </w:pPr>
            <w:r w:rsidRPr="00DB3AB5">
              <w:rPr>
                <w:rFonts w:ascii="Times New Roman" w:hAnsi="Times New Roman"/>
                <w:b/>
                <w:color w:val="7030A0"/>
                <w:sz w:val="24"/>
                <w:szCs w:val="24"/>
              </w:rPr>
              <w:t>Проведение работ по ремонту промышленного оборудования.</w:t>
            </w: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w:t>
            </w:r>
          </w:p>
        </w:tc>
        <w:tc>
          <w:tcPr>
            <w:tcW w:w="10631" w:type="dxa"/>
            <w:shd w:val="clear" w:color="auto" w:fill="FFFFFF"/>
          </w:tcPr>
          <w:p w:rsidR="00DB4DFB" w:rsidRPr="000F7A7C" w:rsidRDefault="000F7A7C" w:rsidP="00523DBB">
            <w:pPr>
              <w:pStyle w:val="Default"/>
              <w:jc w:val="both"/>
              <w:rPr>
                <w:color w:val="7030A0"/>
              </w:rPr>
            </w:pPr>
            <w:r w:rsidRPr="000F7A7C">
              <w:rPr>
                <w:color w:val="7030A0"/>
              </w:rPr>
              <w:t>Меры повышения износостойкости технологического оборудования: конструктивные</w:t>
            </w:r>
            <w:r>
              <w:rPr>
                <w:color w:val="7030A0"/>
              </w:rPr>
              <w:t xml:space="preserve"> и эксплуатационные</w:t>
            </w:r>
            <w:r w:rsidRPr="000F7A7C">
              <w:rPr>
                <w:color w:val="7030A0"/>
              </w:rPr>
              <w:t xml:space="preserve"> мероприятия.</w:t>
            </w:r>
          </w:p>
        </w:tc>
        <w:tc>
          <w:tcPr>
            <w:tcW w:w="993" w:type="dxa"/>
            <w:vMerge w:val="restart"/>
            <w:shd w:val="clear" w:color="auto" w:fill="FFFFFF"/>
            <w:vAlign w:val="center"/>
          </w:tcPr>
          <w:p w:rsidR="00DB4DFB" w:rsidRPr="00523DBB" w:rsidRDefault="00DB4DFB" w:rsidP="00523DBB">
            <w:pPr>
              <w:spacing w:after="0" w:line="240" w:lineRule="auto"/>
              <w:jc w:val="center"/>
              <w:rPr>
                <w:rFonts w:ascii="Times New Roman" w:hAnsi="Times New Roman"/>
                <w:b/>
                <w:sz w:val="24"/>
                <w:szCs w:val="24"/>
              </w:rPr>
            </w:pPr>
            <w:r>
              <w:rPr>
                <w:rFonts w:ascii="Times New Roman" w:hAnsi="Times New Roman"/>
                <w:b/>
                <w:sz w:val="24"/>
                <w:szCs w:val="24"/>
              </w:rPr>
              <w:t>8</w:t>
            </w: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2</w:t>
            </w:r>
          </w:p>
        </w:tc>
        <w:tc>
          <w:tcPr>
            <w:tcW w:w="10631" w:type="dxa"/>
            <w:shd w:val="clear" w:color="auto" w:fill="FFFFFF"/>
          </w:tcPr>
          <w:p w:rsidR="00DB4DFB" w:rsidRPr="000F7A7C" w:rsidRDefault="000F7A7C" w:rsidP="00523DBB">
            <w:pPr>
              <w:pStyle w:val="Default"/>
              <w:jc w:val="both"/>
              <w:rPr>
                <w:color w:val="7030A0"/>
              </w:rPr>
            </w:pPr>
            <w:r w:rsidRPr="000F7A7C">
              <w:rPr>
                <w:color w:val="7030A0"/>
              </w:rPr>
              <w:t>Меры сохранения работоспособности систем смазки.</w:t>
            </w:r>
          </w:p>
        </w:tc>
        <w:tc>
          <w:tcPr>
            <w:tcW w:w="993" w:type="dxa"/>
            <w:vMerge/>
            <w:shd w:val="clear" w:color="auto" w:fill="FFFFFF"/>
            <w:vAlign w:val="center"/>
          </w:tcPr>
          <w:p w:rsidR="00DB4DFB" w:rsidRDefault="00DB4DFB" w:rsidP="00523DBB">
            <w:pPr>
              <w:spacing w:after="0" w:line="240" w:lineRule="auto"/>
              <w:jc w:val="center"/>
              <w:rPr>
                <w:rFonts w:ascii="Times New Roman" w:hAnsi="Times New Roman"/>
                <w:b/>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3</w:t>
            </w:r>
          </w:p>
        </w:tc>
        <w:tc>
          <w:tcPr>
            <w:tcW w:w="10631" w:type="dxa"/>
            <w:shd w:val="clear" w:color="auto" w:fill="FFFFFF"/>
          </w:tcPr>
          <w:p w:rsidR="00DB4DFB" w:rsidRPr="001E7C00" w:rsidRDefault="00DB4DFB" w:rsidP="00523DBB">
            <w:pPr>
              <w:pStyle w:val="Default"/>
              <w:jc w:val="both"/>
            </w:pPr>
            <w:r w:rsidRPr="001E7C00">
              <w:t>Меры повышения износостойкости технологического оборудования: конструктивные мероприятия</w:t>
            </w:r>
            <w:r>
              <w:t>.</w:t>
            </w:r>
          </w:p>
        </w:tc>
        <w:tc>
          <w:tcPr>
            <w:tcW w:w="993" w:type="dxa"/>
            <w:vMerge/>
            <w:shd w:val="clear" w:color="auto" w:fill="FFFFFF"/>
            <w:vAlign w:val="center"/>
          </w:tcPr>
          <w:p w:rsidR="00DB4DFB" w:rsidRDefault="00DB4DFB" w:rsidP="00523DBB">
            <w:pPr>
              <w:spacing w:after="0" w:line="240" w:lineRule="auto"/>
              <w:jc w:val="center"/>
              <w:rPr>
                <w:rFonts w:ascii="Times New Roman" w:hAnsi="Times New Roman"/>
                <w:b/>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4</w:t>
            </w:r>
          </w:p>
        </w:tc>
        <w:tc>
          <w:tcPr>
            <w:tcW w:w="10631" w:type="dxa"/>
            <w:shd w:val="clear" w:color="auto" w:fill="FFFFFF"/>
          </w:tcPr>
          <w:p w:rsidR="00DB4DFB" w:rsidRPr="001E7C00" w:rsidRDefault="00DB4DFB" w:rsidP="00523DBB">
            <w:pPr>
              <w:pStyle w:val="Default"/>
              <w:jc w:val="both"/>
            </w:pPr>
            <w:r w:rsidRPr="001E7C00">
              <w:t>Передовой отечественный и зарубежный опыт по методам поддержания работоспособности промышленного (технологического) оборудования</w:t>
            </w:r>
            <w:r>
              <w:t>.</w:t>
            </w:r>
          </w:p>
        </w:tc>
        <w:tc>
          <w:tcPr>
            <w:tcW w:w="993" w:type="dxa"/>
            <w:vMerge/>
            <w:shd w:val="clear" w:color="auto" w:fill="FFFFFF"/>
            <w:vAlign w:val="center"/>
          </w:tcPr>
          <w:p w:rsidR="00DB4DFB" w:rsidRDefault="00DB4DFB" w:rsidP="00523DBB">
            <w:pPr>
              <w:spacing w:after="0" w:line="240" w:lineRule="auto"/>
              <w:jc w:val="center"/>
              <w:rPr>
                <w:rFonts w:ascii="Times New Roman" w:hAnsi="Times New Roman"/>
                <w:b/>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c>
          <w:tcPr>
            <w:tcW w:w="10631" w:type="dxa"/>
            <w:shd w:val="clear" w:color="auto" w:fill="FFFFFF"/>
          </w:tcPr>
          <w:p w:rsidR="00DB4DFB" w:rsidRPr="00523DBB" w:rsidRDefault="00DB4DFB" w:rsidP="00523DBB">
            <w:pPr>
              <w:pStyle w:val="Default"/>
              <w:jc w:val="both"/>
            </w:pPr>
            <w:r w:rsidRPr="00523DBB">
              <w:rPr>
                <w:b/>
                <w:bCs/>
              </w:rPr>
              <w:t>Практические занятия</w:t>
            </w:r>
          </w:p>
        </w:tc>
        <w:tc>
          <w:tcPr>
            <w:tcW w:w="993" w:type="dxa"/>
            <w:vMerge w:val="restart"/>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b/>
                <w:sz w:val="24"/>
                <w:szCs w:val="24"/>
              </w:rPr>
              <w:t>38</w:t>
            </w: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11</w:t>
            </w:r>
          </w:p>
        </w:tc>
        <w:tc>
          <w:tcPr>
            <w:tcW w:w="10631" w:type="dxa"/>
            <w:shd w:val="clear" w:color="auto" w:fill="FFFFFF"/>
          </w:tcPr>
          <w:p w:rsidR="00DB4DFB" w:rsidRPr="00523DBB" w:rsidRDefault="00DB4DFB" w:rsidP="00523DBB">
            <w:pPr>
              <w:pStyle w:val="Default"/>
              <w:jc w:val="both"/>
            </w:pPr>
            <w:r w:rsidRPr="00523DBB">
              <w:t>Ремонт оборудования системы приготовления и очистки бурового раствора.</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b/>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12</w:t>
            </w:r>
          </w:p>
        </w:tc>
        <w:tc>
          <w:tcPr>
            <w:tcW w:w="10631" w:type="dxa"/>
            <w:shd w:val="clear" w:color="auto" w:fill="FFFFFF"/>
          </w:tcPr>
          <w:p w:rsidR="00DB4DFB" w:rsidRPr="00523DBB" w:rsidRDefault="00DB4DFB" w:rsidP="00523DBB">
            <w:pPr>
              <w:pStyle w:val="Default"/>
              <w:jc w:val="both"/>
            </w:pPr>
            <w:r w:rsidRPr="00523DBB">
              <w:t>Работы, выполняемые при текущем ремонте зарубежного оборудования буровых установок.</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13</w:t>
            </w:r>
          </w:p>
        </w:tc>
        <w:tc>
          <w:tcPr>
            <w:tcW w:w="10631" w:type="dxa"/>
            <w:shd w:val="clear" w:color="auto" w:fill="FFFFFF"/>
          </w:tcPr>
          <w:p w:rsidR="00DB4DFB" w:rsidRPr="00523DBB" w:rsidRDefault="00DB4DFB" w:rsidP="00523DBB">
            <w:pPr>
              <w:pStyle w:val="Default"/>
              <w:jc w:val="both"/>
            </w:pPr>
            <w:r w:rsidRPr="00523DBB">
              <w:t>Ремонт вертикальных стальных резервуаров.</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14</w:t>
            </w:r>
          </w:p>
        </w:tc>
        <w:tc>
          <w:tcPr>
            <w:tcW w:w="10631" w:type="dxa"/>
            <w:shd w:val="clear" w:color="auto" w:fill="FFFFFF"/>
          </w:tcPr>
          <w:p w:rsidR="00DB4DFB" w:rsidRPr="00523DBB" w:rsidRDefault="00DB4DFB" w:rsidP="00523DBB">
            <w:pPr>
              <w:pStyle w:val="Default"/>
              <w:jc w:val="both"/>
            </w:pPr>
            <w:r w:rsidRPr="00523DBB">
              <w:t>Восстановление типовых поверхностей деталей.</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15</w:t>
            </w:r>
          </w:p>
        </w:tc>
        <w:tc>
          <w:tcPr>
            <w:tcW w:w="10631" w:type="dxa"/>
            <w:shd w:val="clear" w:color="auto" w:fill="FFFFFF"/>
          </w:tcPr>
          <w:p w:rsidR="00DB4DFB" w:rsidRPr="002D5D64" w:rsidRDefault="002D5D64" w:rsidP="00523DBB">
            <w:pPr>
              <w:pStyle w:val="Default"/>
              <w:jc w:val="both"/>
              <w:rPr>
                <w:color w:val="7030A0"/>
              </w:rPr>
            </w:pPr>
            <w:r w:rsidRPr="002D5D64">
              <w:rPr>
                <w:color w:val="7030A0"/>
              </w:rPr>
              <w:t>Определение вида и характера износа различных деталей.</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16</w:t>
            </w:r>
          </w:p>
        </w:tc>
        <w:tc>
          <w:tcPr>
            <w:tcW w:w="10631" w:type="dxa"/>
            <w:shd w:val="clear" w:color="auto" w:fill="FFFFFF"/>
          </w:tcPr>
          <w:p w:rsidR="00DB4DFB" w:rsidRPr="00523DBB" w:rsidRDefault="00DB4DFB" w:rsidP="00523DBB">
            <w:pPr>
              <w:pStyle w:val="Default"/>
              <w:jc w:val="both"/>
            </w:pPr>
            <w:r w:rsidRPr="00523DBB">
              <w:t>Технология ремонта деталей запорной арматуры.</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17</w:t>
            </w:r>
          </w:p>
        </w:tc>
        <w:tc>
          <w:tcPr>
            <w:tcW w:w="10631" w:type="dxa"/>
            <w:shd w:val="clear" w:color="auto" w:fill="FFFFFF"/>
          </w:tcPr>
          <w:p w:rsidR="00DB4DFB" w:rsidRPr="00523DBB" w:rsidRDefault="00DB4DFB" w:rsidP="00523DBB">
            <w:pPr>
              <w:pStyle w:val="Default"/>
              <w:jc w:val="both"/>
            </w:pPr>
            <w:r w:rsidRPr="00523DBB">
              <w:t>Ремонт отдельных аппаратов и установок в целом.</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18</w:t>
            </w:r>
          </w:p>
        </w:tc>
        <w:tc>
          <w:tcPr>
            <w:tcW w:w="10631" w:type="dxa"/>
            <w:shd w:val="clear" w:color="auto" w:fill="FFFFFF"/>
          </w:tcPr>
          <w:p w:rsidR="00DB4DFB" w:rsidRPr="00523DBB" w:rsidRDefault="00DB4DFB" w:rsidP="00523DBB">
            <w:pPr>
              <w:pStyle w:val="Default"/>
              <w:jc w:val="both"/>
            </w:pPr>
            <w:r w:rsidRPr="00523DBB">
              <w:t>Ремонтные работы с применением баллонов с кислородом и ацетиленом.</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19</w:t>
            </w:r>
          </w:p>
        </w:tc>
        <w:tc>
          <w:tcPr>
            <w:tcW w:w="10631" w:type="dxa"/>
            <w:shd w:val="clear" w:color="auto" w:fill="FFFFFF"/>
          </w:tcPr>
          <w:p w:rsidR="00DB4DFB" w:rsidRPr="00523DBB" w:rsidRDefault="00DB4DFB" w:rsidP="00523DBB">
            <w:pPr>
              <w:pStyle w:val="Default"/>
              <w:jc w:val="both"/>
            </w:pPr>
            <w:r w:rsidRPr="00523DBB">
              <w:t>Ремонтные работы связанные с резкой металла.</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20</w:t>
            </w:r>
          </w:p>
        </w:tc>
        <w:tc>
          <w:tcPr>
            <w:tcW w:w="10631" w:type="dxa"/>
            <w:shd w:val="clear" w:color="auto" w:fill="FFFFFF"/>
          </w:tcPr>
          <w:p w:rsidR="00DB4DFB" w:rsidRPr="00523DBB" w:rsidRDefault="00DB4DFB" w:rsidP="00523DBB">
            <w:pPr>
              <w:pStyle w:val="Default"/>
              <w:jc w:val="both"/>
            </w:pPr>
            <w:r w:rsidRPr="00523DBB">
              <w:t>Ремонтные работы в газоопасных местах.</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21</w:t>
            </w:r>
          </w:p>
        </w:tc>
        <w:tc>
          <w:tcPr>
            <w:tcW w:w="10631" w:type="dxa"/>
            <w:shd w:val="clear" w:color="auto" w:fill="FFFFFF"/>
          </w:tcPr>
          <w:p w:rsidR="00DB4DFB" w:rsidRPr="00523DBB" w:rsidRDefault="00DB4DFB" w:rsidP="00523DBB">
            <w:pPr>
              <w:pStyle w:val="Default"/>
              <w:jc w:val="both"/>
            </w:pPr>
            <w:r w:rsidRPr="00523DBB">
              <w:t>Общие правила при выполнении ремонтных работ.</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22</w:t>
            </w:r>
          </w:p>
        </w:tc>
        <w:tc>
          <w:tcPr>
            <w:tcW w:w="10631" w:type="dxa"/>
            <w:shd w:val="clear" w:color="auto" w:fill="FFFFFF"/>
          </w:tcPr>
          <w:p w:rsidR="00DB4DFB" w:rsidRPr="000F7A7C" w:rsidRDefault="000F7A7C" w:rsidP="00523DBB">
            <w:pPr>
              <w:pStyle w:val="Default"/>
              <w:jc w:val="both"/>
              <w:rPr>
                <w:color w:val="7030A0"/>
              </w:rPr>
            </w:pPr>
            <w:r w:rsidRPr="000F7A7C">
              <w:rPr>
                <w:color w:val="7030A0"/>
              </w:rPr>
              <w:t>Составление ведомости дефектов на ремонт специализированного оборудования.</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23</w:t>
            </w:r>
          </w:p>
        </w:tc>
        <w:tc>
          <w:tcPr>
            <w:tcW w:w="10631" w:type="dxa"/>
            <w:shd w:val="clear" w:color="auto" w:fill="FFFFFF"/>
          </w:tcPr>
          <w:p w:rsidR="00DB4DFB" w:rsidRPr="000F7A7C" w:rsidRDefault="000F7A7C" w:rsidP="00523DBB">
            <w:pPr>
              <w:pStyle w:val="Default"/>
              <w:jc w:val="both"/>
              <w:rPr>
                <w:color w:val="7030A0"/>
              </w:rPr>
            </w:pPr>
            <w:r w:rsidRPr="000F7A7C">
              <w:rPr>
                <w:color w:val="7030A0"/>
              </w:rPr>
              <w:t>Составление технологической карты восстановления детали специализированного оборудования.</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24</w:t>
            </w:r>
          </w:p>
        </w:tc>
        <w:tc>
          <w:tcPr>
            <w:tcW w:w="10631" w:type="dxa"/>
            <w:shd w:val="clear" w:color="auto" w:fill="FFFFFF"/>
          </w:tcPr>
          <w:p w:rsidR="00DB4DFB" w:rsidRPr="0055703F" w:rsidRDefault="0055703F" w:rsidP="00523DBB">
            <w:pPr>
              <w:pStyle w:val="Default"/>
              <w:jc w:val="both"/>
              <w:rPr>
                <w:color w:val="7030A0"/>
              </w:rPr>
            </w:pPr>
            <w:r w:rsidRPr="0055703F">
              <w:rPr>
                <w:color w:val="7030A0"/>
              </w:rPr>
              <w:t>Дефектация насоса и составление ведомости дефектов на ремонт.</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sidRPr="00523DBB">
              <w:rPr>
                <w:rFonts w:ascii="Times New Roman" w:hAnsi="Times New Roman"/>
                <w:sz w:val="24"/>
                <w:szCs w:val="24"/>
              </w:rPr>
              <w:t>25</w:t>
            </w:r>
          </w:p>
        </w:tc>
        <w:tc>
          <w:tcPr>
            <w:tcW w:w="10631" w:type="dxa"/>
            <w:shd w:val="clear" w:color="auto" w:fill="FFFFFF"/>
          </w:tcPr>
          <w:p w:rsidR="00DB4DFB" w:rsidRPr="00523DBB" w:rsidRDefault="00DB4DFB" w:rsidP="00523DBB">
            <w:pPr>
              <w:pStyle w:val="Default"/>
              <w:jc w:val="both"/>
            </w:pPr>
            <w:r w:rsidRPr="00523DBB">
              <w:t>Текущий ремонт оборудования нефтеперекачивающих станций.</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26</w:t>
            </w:r>
          </w:p>
        </w:tc>
        <w:tc>
          <w:tcPr>
            <w:tcW w:w="10631" w:type="dxa"/>
            <w:shd w:val="clear" w:color="auto" w:fill="FFFFFF"/>
          </w:tcPr>
          <w:p w:rsidR="00DB4DFB" w:rsidRPr="00523DBB" w:rsidRDefault="00DB4DFB" w:rsidP="00523DBB">
            <w:pPr>
              <w:pStyle w:val="Default"/>
              <w:jc w:val="both"/>
            </w:pPr>
            <w:r w:rsidRPr="00523DBB">
              <w:t>Ремонт поршневых компрессоров.</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27</w:t>
            </w:r>
          </w:p>
        </w:tc>
        <w:tc>
          <w:tcPr>
            <w:tcW w:w="10631" w:type="dxa"/>
            <w:shd w:val="clear" w:color="auto" w:fill="FFFFFF"/>
          </w:tcPr>
          <w:p w:rsidR="00DB4DFB" w:rsidRPr="00523DBB" w:rsidRDefault="00DB4DFB" w:rsidP="00523DBB">
            <w:pPr>
              <w:pStyle w:val="Default"/>
              <w:jc w:val="both"/>
            </w:pPr>
            <w:r w:rsidRPr="00523DBB">
              <w:t>Ремонт поршневых насосов.</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28</w:t>
            </w:r>
          </w:p>
        </w:tc>
        <w:tc>
          <w:tcPr>
            <w:tcW w:w="10631" w:type="dxa"/>
            <w:shd w:val="clear" w:color="auto" w:fill="FFFFFF"/>
          </w:tcPr>
          <w:p w:rsidR="00DB4DFB" w:rsidRPr="00523DBB" w:rsidRDefault="00DB4DFB" w:rsidP="00523DBB">
            <w:pPr>
              <w:pStyle w:val="Default"/>
              <w:jc w:val="both"/>
            </w:pPr>
            <w:r w:rsidRPr="00523DBB">
              <w:t>Ремонт фонтанной арматуры.</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523DBB">
        <w:tc>
          <w:tcPr>
            <w:tcW w:w="3166" w:type="dxa"/>
            <w:vMerge/>
            <w:shd w:val="clear" w:color="auto" w:fill="FFFFFF"/>
          </w:tcPr>
          <w:p w:rsidR="00DB4DFB" w:rsidRPr="00523DBB" w:rsidRDefault="00DB4DFB"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r>
              <w:rPr>
                <w:rFonts w:ascii="Times New Roman" w:hAnsi="Times New Roman"/>
                <w:sz w:val="24"/>
                <w:szCs w:val="24"/>
              </w:rPr>
              <w:t>29</w:t>
            </w:r>
          </w:p>
        </w:tc>
        <w:tc>
          <w:tcPr>
            <w:tcW w:w="10631" w:type="dxa"/>
            <w:shd w:val="clear" w:color="auto" w:fill="FFFFFF"/>
          </w:tcPr>
          <w:p w:rsidR="00DB4DFB" w:rsidRPr="00523DBB" w:rsidRDefault="00DB4DFB" w:rsidP="00523DBB">
            <w:pPr>
              <w:pStyle w:val="Default"/>
              <w:jc w:val="both"/>
            </w:pPr>
            <w:r w:rsidRPr="00523DBB">
              <w:t>Ремонт превенторов.</w:t>
            </w:r>
          </w:p>
        </w:tc>
        <w:tc>
          <w:tcPr>
            <w:tcW w:w="993" w:type="dxa"/>
            <w:vMerge/>
            <w:shd w:val="clear" w:color="auto" w:fill="FFFFFF"/>
            <w:vAlign w:val="center"/>
          </w:tcPr>
          <w:p w:rsidR="00DB4DFB" w:rsidRPr="00523DBB" w:rsidRDefault="00DB4DFB" w:rsidP="00523DBB">
            <w:pPr>
              <w:spacing w:after="0" w:line="240" w:lineRule="auto"/>
              <w:jc w:val="center"/>
              <w:rPr>
                <w:rFonts w:ascii="Times New Roman" w:hAnsi="Times New Roman"/>
                <w:sz w:val="24"/>
                <w:szCs w:val="24"/>
              </w:rPr>
            </w:pPr>
          </w:p>
        </w:tc>
      </w:tr>
      <w:tr w:rsidR="00DB4DFB" w:rsidRPr="00803EFB" w:rsidTr="00880386">
        <w:tc>
          <w:tcPr>
            <w:tcW w:w="14389" w:type="dxa"/>
            <w:gridSpan w:val="3"/>
            <w:shd w:val="clear" w:color="auto" w:fill="FFFFFF"/>
          </w:tcPr>
          <w:p w:rsidR="00DB4DFB" w:rsidRPr="00523DBB" w:rsidRDefault="00DB4DFB" w:rsidP="00523DBB">
            <w:pPr>
              <w:pStyle w:val="Default"/>
              <w:jc w:val="both"/>
            </w:pPr>
            <w:r w:rsidRPr="00523DBB">
              <w:rPr>
                <w:b/>
              </w:rPr>
              <w:t>Промежуточная аттестация</w:t>
            </w:r>
            <w:r w:rsidR="0097793E">
              <w:rPr>
                <w:b/>
              </w:rPr>
              <w:t xml:space="preserve"> – экзамен комплексный по ПМ.03</w:t>
            </w:r>
          </w:p>
        </w:tc>
        <w:tc>
          <w:tcPr>
            <w:tcW w:w="993" w:type="dxa"/>
            <w:shd w:val="clear" w:color="auto" w:fill="FFFFFF"/>
            <w:vAlign w:val="center"/>
          </w:tcPr>
          <w:p w:rsidR="00DB4DFB" w:rsidRPr="00DB4DFB" w:rsidRDefault="00DB4DFB" w:rsidP="00523DBB">
            <w:pPr>
              <w:spacing w:after="0" w:line="240" w:lineRule="auto"/>
              <w:jc w:val="center"/>
              <w:rPr>
                <w:rFonts w:ascii="Times New Roman" w:hAnsi="Times New Roman"/>
                <w:b/>
                <w:sz w:val="24"/>
                <w:szCs w:val="24"/>
              </w:rPr>
            </w:pPr>
            <w:r w:rsidRPr="00DB4DFB">
              <w:rPr>
                <w:rFonts w:ascii="Times New Roman" w:hAnsi="Times New Roman"/>
                <w:b/>
                <w:sz w:val="24"/>
                <w:szCs w:val="24"/>
              </w:rPr>
              <w:t>9</w:t>
            </w:r>
          </w:p>
        </w:tc>
      </w:tr>
      <w:tr w:rsidR="003F2C4D" w:rsidRPr="00803EFB" w:rsidTr="00880386">
        <w:tc>
          <w:tcPr>
            <w:tcW w:w="14389" w:type="dxa"/>
            <w:gridSpan w:val="3"/>
            <w:shd w:val="clear" w:color="auto" w:fill="FFFFFF"/>
          </w:tcPr>
          <w:p w:rsidR="003F2C4D" w:rsidRPr="00B56D0A" w:rsidRDefault="003F2C4D" w:rsidP="003F2C4D">
            <w:pPr>
              <w:spacing w:after="0" w:line="240" w:lineRule="auto"/>
              <w:rPr>
                <w:rFonts w:ascii="Times New Roman" w:hAnsi="Times New Roman"/>
                <w:b/>
                <w:sz w:val="24"/>
                <w:szCs w:val="24"/>
              </w:rPr>
            </w:pPr>
            <w:r w:rsidRPr="00B56D0A">
              <w:rPr>
                <w:rFonts w:ascii="Times New Roman" w:hAnsi="Times New Roman"/>
                <w:b/>
                <w:sz w:val="24"/>
                <w:szCs w:val="24"/>
              </w:rPr>
              <w:t xml:space="preserve">МДК 03.02 </w:t>
            </w:r>
            <w:r w:rsidRPr="00B56D0A">
              <w:rPr>
                <w:rFonts w:ascii="Times New Roman" w:hAnsi="Times New Roman"/>
                <w:b/>
              </w:rPr>
              <w:t>Осуществление ремонтных работ промышленного (технологического) оборудования</w:t>
            </w:r>
          </w:p>
        </w:tc>
        <w:tc>
          <w:tcPr>
            <w:tcW w:w="993" w:type="dxa"/>
            <w:shd w:val="clear" w:color="auto" w:fill="FFFFFF"/>
            <w:vAlign w:val="center"/>
          </w:tcPr>
          <w:p w:rsidR="003F2C4D" w:rsidRPr="002C7A59" w:rsidRDefault="002C7A59" w:rsidP="0097793E">
            <w:pPr>
              <w:pStyle w:val="Default"/>
              <w:jc w:val="center"/>
              <w:rPr>
                <w:b/>
                <w:color w:val="auto"/>
              </w:rPr>
            </w:pPr>
            <w:r w:rsidRPr="002C7A59">
              <w:rPr>
                <w:b/>
                <w:color w:val="auto"/>
              </w:rPr>
              <w:t>135</w:t>
            </w:r>
          </w:p>
        </w:tc>
      </w:tr>
      <w:tr w:rsidR="002C7A59" w:rsidRPr="00803EFB" w:rsidTr="00880386">
        <w:tc>
          <w:tcPr>
            <w:tcW w:w="3166" w:type="dxa"/>
            <w:vMerge w:val="restart"/>
            <w:shd w:val="clear" w:color="auto" w:fill="FFFFFF"/>
          </w:tcPr>
          <w:p w:rsidR="002C7A59" w:rsidRPr="00472902" w:rsidRDefault="002C7A59" w:rsidP="00140042">
            <w:pPr>
              <w:spacing w:after="0"/>
              <w:jc w:val="center"/>
              <w:rPr>
                <w:rFonts w:ascii="Times New Roman" w:hAnsi="Times New Roman"/>
                <w:b/>
                <w:bCs/>
                <w:color w:val="7030A0"/>
                <w:sz w:val="24"/>
                <w:szCs w:val="24"/>
              </w:rPr>
            </w:pPr>
            <w:r w:rsidRPr="00472902">
              <w:rPr>
                <w:rFonts w:ascii="Times New Roman" w:hAnsi="Times New Roman"/>
                <w:b/>
                <w:bCs/>
                <w:color w:val="7030A0"/>
                <w:sz w:val="24"/>
                <w:szCs w:val="24"/>
              </w:rPr>
              <w:t>Тема 2.1.</w:t>
            </w:r>
          </w:p>
          <w:p w:rsidR="002C7A59" w:rsidRPr="00472902" w:rsidRDefault="002C7A59" w:rsidP="00140042">
            <w:pPr>
              <w:spacing w:after="0" w:line="240" w:lineRule="auto"/>
              <w:jc w:val="center"/>
              <w:rPr>
                <w:rFonts w:ascii="Times New Roman" w:hAnsi="Times New Roman"/>
                <w:b/>
                <w:color w:val="7030A0"/>
                <w:sz w:val="24"/>
                <w:szCs w:val="24"/>
              </w:rPr>
            </w:pPr>
            <w:r w:rsidRPr="00472902">
              <w:rPr>
                <w:rFonts w:ascii="Times New Roman" w:hAnsi="Times New Roman"/>
                <w:b/>
                <w:color w:val="7030A0"/>
                <w:sz w:val="24"/>
                <w:szCs w:val="24"/>
              </w:rPr>
              <w:t>Способы восстановления изношенных деталей.</w:t>
            </w:r>
          </w:p>
          <w:p w:rsidR="002C7A59" w:rsidRPr="00523DBB" w:rsidRDefault="002C7A59" w:rsidP="00140042">
            <w:pPr>
              <w:spacing w:after="0" w:line="240" w:lineRule="auto"/>
              <w:jc w:val="center"/>
              <w:rPr>
                <w:rFonts w:ascii="Times New Roman" w:hAnsi="Times New Roman"/>
                <w:b/>
                <w:bCs/>
                <w:sz w:val="24"/>
                <w:szCs w:val="24"/>
              </w:rPr>
            </w:pPr>
            <w:r w:rsidRPr="00472902">
              <w:rPr>
                <w:rFonts w:ascii="Times New Roman" w:hAnsi="Times New Roman"/>
                <w:b/>
                <w:color w:val="7030A0"/>
                <w:sz w:val="24"/>
                <w:szCs w:val="24"/>
              </w:rPr>
              <w:t>Ремонт неподвижных соединений и трубопроводов.</w:t>
            </w:r>
          </w:p>
        </w:tc>
        <w:tc>
          <w:tcPr>
            <w:tcW w:w="11223" w:type="dxa"/>
            <w:gridSpan w:val="2"/>
            <w:shd w:val="clear" w:color="auto" w:fill="FFFFFF"/>
            <w:vAlign w:val="center"/>
          </w:tcPr>
          <w:p w:rsidR="002C7A59" w:rsidRPr="00523DBB" w:rsidRDefault="002C7A59" w:rsidP="00523DBB">
            <w:pPr>
              <w:pStyle w:val="Default"/>
              <w:jc w:val="both"/>
            </w:pPr>
            <w:r w:rsidRPr="00A668E0">
              <w:rPr>
                <w:b/>
                <w:bCs/>
              </w:rPr>
              <w:t>Содержание учебного материала</w:t>
            </w:r>
          </w:p>
        </w:tc>
        <w:tc>
          <w:tcPr>
            <w:tcW w:w="993" w:type="dxa"/>
            <w:vMerge w:val="restart"/>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r w:rsidRPr="00880386">
              <w:rPr>
                <w:rFonts w:ascii="Times New Roman" w:hAnsi="Times New Roman"/>
                <w:b/>
                <w:sz w:val="24"/>
                <w:szCs w:val="24"/>
              </w:rPr>
              <w:t>20</w:t>
            </w:r>
          </w:p>
        </w:tc>
      </w:tr>
      <w:tr w:rsidR="002C7A59" w:rsidRPr="00803EFB" w:rsidTr="00140042">
        <w:tc>
          <w:tcPr>
            <w:tcW w:w="3166" w:type="dxa"/>
            <w:vMerge/>
            <w:shd w:val="clear" w:color="auto" w:fill="FFFFFF"/>
            <w:vAlign w:val="center"/>
          </w:tcPr>
          <w:p w:rsidR="002C7A59" w:rsidRPr="00523DBB" w:rsidRDefault="002C7A59" w:rsidP="00140042">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vAlign w:val="center"/>
          </w:tcPr>
          <w:p w:rsidR="002C7A59" w:rsidRPr="00880386" w:rsidRDefault="002C7A59" w:rsidP="00880386">
            <w:pPr>
              <w:spacing w:after="0" w:line="240" w:lineRule="auto"/>
              <w:jc w:val="both"/>
              <w:rPr>
                <w:rFonts w:ascii="Times New Roman" w:hAnsi="Times New Roman"/>
                <w:b/>
              </w:rPr>
            </w:pPr>
            <w:r w:rsidRPr="00880386">
              <w:rPr>
                <w:rFonts w:ascii="Times New Roman" w:hAnsi="Times New Roman"/>
                <w:b/>
              </w:rPr>
              <w:t>Введение. Причины нарушения работоспособности оборудования.</w:t>
            </w:r>
            <w:r w:rsidRPr="00880386">
              <w:rPr>
                <w:rFonts w:ascii="Times New Roman" w:hAnsi="Times New Roman"/>
              </w:rPr>
              <w:t xml:space="preserve"> Физические основы нарушения работоспособности оборудования. Факторы, влияющие на износ и отказы оборудования.</w:t>
            </w:r>
          </w:p>
        </w:tc>
        <w:tc>
          <w:tcPr>
            <w:tcW w:w="993" w:type="dxa"/>
            <w:vMerge/>
            <w:shd w:val="clear" w:color="auto" w:fill="FFFFFF"/>
            <w:vAlign w:val="center"/>
          </w:tcPr>
          <w:p w:rsidR="002C7A59" w:rsidRPr="00880386" w:rsidRDefault="002C7A59" w:rsidP="00523DBB">
            <w:pPr>
              <w:spacing w:after="0" w:line="240" w:lineRule="auto"/>
              <w:jc w:val="center"/>
              <w:rPr>
                <w:rFonts w:ascii="Times New Roman" w:hAnsi="Times New Roman"/>
                <w:b/>
                <w:sz w:val="24"/>
                <w:szCs w:val="24"/>
              </w:rPr>
            </w:pPr>
          </w:p>
        </w:tc>
      </w:tr>
      <w:tr w:rsidR="002C7A59" w:rsidRPr="00803EFB" w:rsidTr="00880386">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vAlign w:val="center"/>
          </w:tcPr>
          <w:p w:rsidR="002C7A59" w:rsidRPr="00880386" w:rsidRDefault="002C7A59" w:rsidP="00880386">
            <w:pPr>
              <w:spacing w:after="0" w:line="240" w:lineRule="auto"/>
              <w:jc w:val="both"/>
              <w:rPr>
                <w:rFonts w:ascii="Times New Roman" w:hAnsi="Times New Roman"/>
              </w:rPr>
            </w:pPr>
            <w:r w:rsidRPr="00880386">
              <w:rPr>
                <w:rFonts w:ascii="Times New Roman" w:hAnsi="Times New Roman"/>
                <w:b/>
              </w:rPr>
              <w:t xml:space="preserve">Физическая природа отказов, классификация отказов. </w:t>
            </w:r>
            <w:r w:rsidRPr="00880386">
              <w:rPr>
                <w:rFonts w:ascii="Times New Roman" w:hAnsi="Times New Roman"/>
              </w:rPr>
              <w:t>Усталость материалов, ползучесть материалов, трение и изнашивание материалов, коррозия, старение материалов.</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880386">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vAlign w:val="center"/>
          </w:tcPr>
          <w:p w:rsidR="002C7A59" w:rsidRPr="00880386" w:rsidRDefault="002C7A59" w:rsidP="00880386">
            <w:pPr>
              <w:spacing w:after="0" w:line="240" w:lineRule="auto"/>
              <w:jc w:val="both"/>
              <w:rPr>
                <w:rFonts w:ascii="Times New Roman" w:hAnsi="Times New Roman"/>
                <w:b/>
              </w:rPr>
            </w:pPr>
            <w:r w:rsidRPr="00880386">
              <w:rPr>
                <w:rFonts w:ascii="Times New Roman" w:hAnsi="Times New Roman"/>
                <w:b/>
              </w:rPr>
              <w:t>Повреждение и изнашивание деталей машин и механизмов.</w:t>
            </w:r>
            <w:r w:rsidRPr="00880386">
              <w:rPr>
                <w:rFonts w:ascii="Times New Roman" w:hAnsi="Times New Roman"/>
              </w:rPr>
              <w:t xml:space="preserve"> Классификация видов износа и изнашивания.</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880386">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vAlign w:val="center"/>
          </w:tcPr>
          <w:p w:rsidR="002C7A59" w:rsidRPr="00880386" w:rsidRDefault="002C7A59" w:rsidP="00880386">
            <w:pPr>
              <w:spacing w:after="0" w:line="240" w:lineRule="auto"/>
              <w:jc w:val="both"/>
              <w:rPr>
                <w:rFonts w:ascii="Times New Roman" w:hAnsi="Times New Roman"/>
                <w:b/>
              </w:rPr>
            </w:pPr>
            <w:r w:rsidRPr="00880386">
              <w:rPr>
                <w:rFonts w:ascii="Times New Roman" w:hAnsi="Times New Roman"/>
                <w:b/>
              </w:rPr>
              <w:t xml:space="preserve">Коррозионный износ. </w:t>
            </w:r>
            <w:r w:rsidRPr="00880386">
              <w:rPr>
                <w:rFonts w:ascii="Times New Roman" w:hAnsi="Times New Roman"/>
              </w:rPr>
              <w:t>Химическая коррозия. Электрохимическая коррозия. Атмосферная коррозия. Грунтовая или подземная коррозия. Биохимическая коррозия.</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523DBB">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tcPr>
          <w:p w:rsidR="002C7A59" w:rsidRPr="00880386" w:rsidRDefault="002C7A59" w:rsidP="00880386">
            <w:pPr>
              <w:spacing w:after="0" w:line="240" w:lineRule="auto"/>
              <w:rPr>
                <w:rFonts w:ascii="Times New Roman" w:hAnsi="Times New Roman"/>
              </w:rPr>
            </w:pPr>
            <w:r w:rsidRPr="00880386">
              <w:rPr>
                <w:rFonts w:ascii="Times New Roman" w:hAnsi="Times New Roman"/>
                <w:b/>
              </w:rPr>
              <w:t xml:space="preserve">Методы оценки коррозии. </w:t>
            </w:r>
            <w:r w:rsidRPr="00880386">
              <w:rPr>
                <w:rFonts w:ascii="Times New Roman" w:hAnsi="Times New Roman"/>
              </w:rPr>
              <w:t>Весовой метод. Объемный метод. Кавитационное изнашивание. Закономерности изнашивания деталей и сопряжений.</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523DBB">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6</w:t>
            </w:r>
          </w:p>
        </w:tc>
        <w:tc>
          <w:tcPr>
            <w:tcW w:w="10631" w:type="dxa"/>
            <w:shd w:val="clear" w:color="auto" w:fill="FFFFFF"/>
          </w:tcPr>
          <w:p w:rsidR="002C7A59" w:rsidRPr="00880386" w:rsidRDefault="002C7A59" w:rsidP="00880386">
            <w:pPr>
              <w:spacing w:after="0" w:line="240" w:lineRule="auto"/>
              <w:rPr>
                <w:rFonts w:ascii="Times New Roman" w:hAnsi="Times New Roman"/>
              </w:rPr>
            </w:pPr>
            <w:r w:rsidRPr="00880386">
              <w:rPr>
                <w:rFonts w:ascii="Times New Roman" w:hAnsi="Times New Roman"/>
                <w:b/>
              </w:rPr>
              <w:t xml:space="preserve">Закономерности изнашивания типовых деталей. </w:t>
            </w:r>
            <w:r w:rsidRPr="00880386">
              <w:rPr>
                <w:rFonts w:ascii="Times New Roman" w:hAnsi="Times New Roman"/>
              </w:rPr>
              <w:t>Виды организации ремонта на предприятии. Система ППР (планово предупредительного ремонта).</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523DBB">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7</w:t>
            </w:r>
          </w:p>
        </w:tc>
        <w:tc>
          <w:tcPr>
            <w:tcW w:w="10631" w:type="dxa"/>
            <w:shd w:val="clear" w:color="auto" w:fill="FFFFFF"/>
          </w:tcPr>
          <w:p w:rsidR="002C7A59" w:rsidRPr="00880386" w:rsidRDefault="002C7A59" w:rsidP="00880386">
            <w:pPr>
              <w:spacing w:after="0" w:line="240" w:lineRule="auto"/>
              <w:rPr>
                <w:rFonts w:ascii="Times New Roman" w:hAnsi="Times New Roman"/>
                <w:b/>
              </w:rPr>
            </w:pPr>
            <w:r w:rsidRPr="00880386">
              <w:rPr>
                <w:rFonts w:ascii="Times New Roman" w:hAnsi="Times New Roman"/>
                <w:b/>
              </w:rPr>
              <w:t xml:space="preserve">Методы и средства изучения износа. </w:t>
            </w:r>
            <w:r w:rsidRPr="00880386">
              <w:rPr>
                <w:rFonts w:ascii="Times New Roman" w:hAnsi="Times New Roman"/>
              </w:rPr>
              <w:t>Износ валов. Износ подшипников качения.</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523DBB">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8</w:t>
            </w:r>
          </w:p>
        </w:tc>
        <w:tc>
          <w:tcPr>
            <w:tcW w:w="10631" w:type="dxa"/>
            <w:shd w:val="clear" w:color="auto" w:fill="FFFFFF"/>
          </w:tcPr>
          <w:p w:rsidR="002C7A59" w:rsidRPr="00880386" w:rsidRDefault="002C7A59" w:rsidP="00880386">
            <w:pPr>
              <w:spacing w:after="0" w:line="240" w:lineRule="auto"/>
              <w:jc w:val="both"/>
              <w:rPr>
                <w:rFonts w:ascii="Times New Roman" w:hAnsi="Times New Roman"/>
                <w:b/>
              </w:rPr>
            </w:pPr>
            <w:r w:rsidRPr="00880386">
              <w:rPr>
                <w:rFonts w:ascii="Times New Roman" w:hAnsi="Times New Roman"/>
                <w:b/>
              </w:rPr>
              <w:t xml:space="preserve">Предельные значения износов и повреждений. </w:t>
            </w:r>
            <w:r w:rsidRPr="00880386">
              <w:rPr>
                <w:rFonts w:ascii="Times New Roman" w:hAnsi="Times New Roman"/>
              </w:rPr>
              <w:t>Расчёт предельно допустимого износа.</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523DBB">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9</w:t>
            </w:r>
          </w:p>
        </w:tc>
        <w:tc>
          <w:tcPr>
            <w:tcW w:w="10631" w:type="dxa"/>
            <w:shd w:val="clear" w:color="auto" w:fill="FFFFFF"/>
          </w:tcPr>
          <w:p w:rsidR="002C7A59" w:rsidRPr="00880386" w:rsidRDefault="002C7A59" w:rsidP="00880386">
            <w:pPr>
              <w:spacing w:after="0" w:line="240" w:lineRule="auto"/>
              <w:rPr>
                <w:rFonts w:ascii="Times New Roman" w:hAnsi="Times New Roman"/>
              </w:rPr>
            </w:pPr>
            <w:r w:rsidRPr="00880386">
              <w:rPr>
                <w:rFonts w:ascii="Times New Roman" w:hAnsi="Times New Roman"/>
                <w:b/>
              </w:rPr>
              <w:t xml:space="preserve">Дефектация деталей. </w:t>
            </w:r>
            <w:r w:rsidRPr="00880386">
              <w:rPr>
                <w:rFonts w:ascii="Times New Roman" w:hAnsi="Times New Roman"/>
              </w:rPr>
              <w:t>Годные, ремонтопригодные и негодные детали. Проверка твердости детали. Ультразвуковая дефектоскопия. Ведомость дефектов.</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2C7A59" w:rsidRPr="00803EFB" w:rsidTr="00880386">
        <w:tc>
          <w:tcPr>
            <w:tcW w:w="3166" w:type="dxa"/>
            <w:vMerge/>
            <w:shd w:val="clear" w:color="auto" w:fill="FFFFFF"/>
          </w:tcPr>
          <w:p w:rsidR="002C7A59" w:rsidRPr="00523DBB" w:rsidRDefault="002C7A59"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2C7A59" w:rsidRPr="00880386" w:rsidRDefault="002C7A59" w:rsidP="00880386">
            <w:pPr>
              <w:spacing w:after="0" w:line="240" w:lineRule="auto"/>
              <w:jc w:val="center"/>
              <w:rPr>
                <w:rFonts w:ascii="Times New Roman" w:hAnsi="Times New Roman"/>
                <w:sz w:val="24"/>
                <w:szCs w:val="24"/>
              </w:rPr>
            </w:pPr>
            <w:r w:rsidRPr="00880386">
              <w:rPr>
                <w:rFonts w:ascii="Times New Roman" w:hAnsi="Times New Roman"/>
                <w:sz w:val="24"/>
                <w:szCs w:val="24"/>
              </w:rPr>
              <w:t>10</w:t>
            </w:r>
          </w:p>
        </w:tc>
        <w:tc>
          <w:tcPr>
            <w:tcW w:w="10631" w:type="dxa"/>
            <w:shd w:val="clear" w:color="auto" w:fill="FFFFFF"/>
            <w:vAlign w:val="center"/>
          </w:tcPr>
          <w:p w:rsidR="002C7A59" w:rsidRPr="00880386" w:rsidRDefault="002C7A59" w:rsidP="00880386">
            <w:pPr>
              <w:spacing w:after="0" w:line="240" w:lineRule="auto"/>
              <w:jc w:val="both"/>
              <w:rPr>
                <w:rFonts w:ascii="Times New Roman" w:hAnsi="Times New Roman"/>
                <w:b/>
              </w:rPr>
            </w:pPr>
            <w:r w:rsidRPr="00880386">
              <w:rPr>
                <w:rFonts w:ascii="Times New Roman" w:hAnsi="Times New Roman"/>
                <w:b/>
              </w:rPr>
              <w:t>Технические параметры, определяющие работоспособность оборудования.</w:t>
            </w:r>
            <w:r w:rsidRPr="00880386">
              <w:rPr>
                <w:rFonts w:ascii="Times New Roman" w:hAnsi="Times New Roman"/>
              </w:rPr>
              <w:t xml:space="preserve"> Влияние на условия эксплуатации и организации ремонтов.</w:t>
            </w:r>
          </w:p>
        </w:tc>
        <w:tc>
          <w:tcPr>
            <w:tcW w:w="993" w:type="dxa"/>
            <w:vMerge/>
            <w:shd w:val="clear" w:color="auto" w:fill="FFFFFF"/>
            <w:vAlign w:val="center"/>
          </w:tcPr>
          <w:p w:rsidR="002C7A59" w:rsidRPr="00523DBB" w:rsidRDefault="002C7A59" w:rsidP="00523DBB">
            <w:pPr>
              <w:spacing w:after="0" w:line="240" w:lineRule="auto"/>
              <w:jc w:val="center"/>
              <w:rPr>
                <w:rFonts w:ascii="Times New Roman" w:hAnsi="Times New Roman"/>
                <w:sz w:val="24"/>
                <w:szCs w:val="24"/>
              </w:rPr>
            </w:pPr>
          </w:p>
        </w:tc>
      </w:tr>
      <w:tr w:rsidR="00AA600C" w:rsidRPr="00803EFB" w:rsidTr="00880386">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11223" w:type="dxa"/>
            <w:gridSpan w:val="2"/>
            <w:shd w:val="clear" w:color="auto" w:fill="FFFFFF"/>
            <w:vAlign w:val="center"/>
          </w:tcPr>
          <w:p w:rsidR="00AA600C" w:rsidRPr="00523DBB" w:rsidRDefault="00AA600C" w:rsidP="00523DBB">
            <w:pPr>
              <w:pStyle w:val="Default"/>
              <w:jc w:val="both"/>
            </w:pPr>
            <w:r w:rsidRPr="00961D06">
              <w:rPr>
                <w:b/>
                <w:bCs/>
              </w:rPr>
              <w:t>Практические занятия</w:t>
            </w:r>
          </w:p>
        </w:tc>
        <w:tc>
          <w:tcPr>
            <w:tcW w:w="993" w:type="dxa"/>
            <w:vMerge w:val="restart"/>
            <w:shd w:val="clear" w:color="auto" w:fill="FFFFFF"/>
            <w:vAlign w:val="center"/>
          </w:tcPr>
          <w:p w:rsidR="00AA600C" w:rsidRPr="00A824F7" w:rsidRDefault="00AA600C" w:rsidP="00523DBB">
            <w:pPr>
              <w:spacing w:after="0" w:line="240" w:lineRule="auto"/>
              <w:jc w:val="center"/>
              <w:rPr>
                <w:rFonts w:ascii="Times New Roman" w:hAnsi="Times New Roman"/>
                <w:b/>
                <w:color w:val="000099"/>
                <w:sz w:val="24"/>
                <w:szCs w:val="24"/>
              </w:rPr>
            </w:pPr>
            <w:r w:rsidRPr="00A824F7">
              <w:rPr>
                <w:rFonts w:ascii="Times New Roman" w:hAnsi="Times New Roman"/>
                <w:b/>
                <w:color w:val="000099"/>
                <w:sz w:val="24"/>
                <w:szCs w:val="24"/>
              </w:rPr>
              <w:t>18</w:t>
            </w: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tcPr>
          <w:p w:rsidR="00AA600C" w:rsidRPr="00880386" w:rsidRDefault="00AA600C" w:rsidP="005F1285">
            <w:pPr>
              <w:spacing w:after="0" w:line="240" w:lineRule="auto"/>
              <w:rPr>
                <w:rFonts w:ascii="Times New Roman" w:hAnsi="Times New Roman"/>
                <w:sz w:val="24"/>
                <w:szCs w:val="24"/>
              </w:rPr>
            </w:pPr>
            <w:r w:rsidRPr="00880386">
              <w:rPr>
                <w:rFonts w:ascii="Times New Roman" w:hAnsi="Times New Roman"/>
                <w:sz w:val="24"/>
                <w:szCs w:val="24"/>
              </w:rPr>
              <w:t>Основные понятия и определения машиностроительного производства.</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tcPr>
          <w:p w:rsidR="00AA600C" w:rsidRPr="00880386" w:rsidRDefault="00AA600C" w:rsidP="005F1285">
            <w:pPr>
              <w:spacing w:after="0" w:line="240" w:lineRule="auto"/>
              <w:rPr>
                <w:rFonts w:ascii="Times New Roman" w:hAnsi="Times New Roman"/>
                <w:color w:val="FF0000"/>
                <w:sz w:val="24"/>
                <w:szCs w:val="24"/>
              </w:rPr>
            </w:pPr>
            <w:r w:rsidRPr="00880386">
              <w:rPr>
                <w:rFonts w:ascii="Times New Roman" w:hAnsi="Times New Roman"/>
                <w:sz w:val="24"/>
                <w:szCs w:val="24"/>
              </w:rPr>
              <w:t>Формообразование. Точность изготовления изделий.</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tcPr>
          <w:p w:rsidR="00AA600C" w:rsidRPr="00880386" w:rsidRDefault="00AA600C" w:rsidP="005F1285">
            <w:pPr>
              <w:spacing w:after="0" w:line="240" w:lineRule="auto"/>
              <w:rPr>
                <w:rFonts w:ascii="Times New Roman" w:hAnsi="Times New Roman"/>
                <w:b/>
                <w:color w:val="FF0000"/>
                <w:sz w:val="24"/>
                <w:szCs w:val="24"/>
              </w:rPr>
            </w:pPr>
            <w:r w:rsidRPr="00880386">
              <w:rPr>
                <w:rFonts w:ascii="Times New Roman" w:hAnsi="Times New Roman"/>
                <w:sz w:val="24"/>
                <w:szCs w:val="24"/>
              </w:rPr>
              <w:t>Технологическое обеспечение свойств материала и точности детали.</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tcPr>
          <w:p w:rsidR="00AA600C" w:rsidRPr="00880386" w:rsidRDefault="00AA600C" w:rsidP="005F1285">
            <w:pPr>
              <w:spacing w:after="0" w:line="240" w:lineRule="auto"/>
              <w:rPr>
                <w:rFonts w:ascii="Times New Roman" w:hAnsi="Times New Roman"/>
                <w:sz w:val="24"/>
                <w:szCs w:val="24"/>
              </w:rPr>
            </w:pPr>
            <w:r w:rsidRPr="00880386">
              <w:rPr>
                <w:rFonts w:ascii="Times New Roman" w:hAnsi="Times New Roman"/>
                <w:sz w:val="24"/>
                <w:szCs w:val="24"/>
              </w:rPr>
              <w:t>Качество поверхностного слоя и его влияние на эксплуатационные свойства деталей.</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tcPr>
          <w:p w:rsidR="00AA600C" w:rsidRPr="00880386" w:rsidRDefault="00AA600C" w:rsidP="005F1285">
            <w:pPr>
              <w:spacing w:after="0" w:line="240" w:lineRule="auto"/>
              <w:rPr>
                <w:rFonts w:ascii="Times New Roman" w:hAnsi="Times New Roman"/>
                <w:sz w:val="24"/>
                <w:szCs w:val="24"/>
              </w:rPr>
            </w:pPr>
            <w:r w:rsidRPr="00880386">
              <w:rPr>
                <w:rFonts w:ascii="Times New Roman" w:hAnsi="Times New Roman"/>
                <w:sz w:val="24"/>
                <w:szCs w:val="24"/>
              </w:rPr>
              <w:t>Виды и способы защиты от коррозии.</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Pr>
                <w:rFonts w:ascii="Times New Roman" w:hAnsi="Times New Roman"/>
                <w:sz w:val="24"/>
                <w:szCs w:val="24"/>
              </w:rPr>
              <w:t>6</w:t>
            </w:r>
          </w:p>
        </w:tc>
        <w:tc>
          <w:tcPr>
            <w:tcW w:w="10631" w:type="dxa"/>
            <w:shd w:val="clear" w:color="auto" w:fill="FFFFFF"/>
          </w:tcPr>
          <w:p w:rsidR="00AA600C" w:rsidRPr="00F02B21" w:rsidRDefault="00AA600C" w:rsidP="005F1285">
            <w:pPr>
              <w:spacing w:after="0" w:line="240" w:lineRule="auto"/>
              <w:rPr>
                <w:rFonts w:ascii="Times New Roman" w:hAnsi="Times New Roman"/>
                <w:color w:val="000099"/>
                <w:sz w:val="24"/>
                <w:szCs w:val="24"/>
              </w:rPr>
            </w:pPr>
            <w:r w:rsidRPr="00F02B21">
              <w:rPr>
                <w:rFonts w:ascii="Times New Roman" w:hAnsi="Times New Roman"/>
                <w:color w:val="000099"/>
                <w:sz w:val="24"/>
                <w:szCs w:val="24"/>
              </w:rPr>
              <w:t>Ремонт буровых ключей.</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Pr>
                <w:rFonts w:ascii="Times New Roman" w:hAnsi="Times New Roman"/>
                <w:sz w:val="24"/>
                <w:szCs w:val="24"/>
              </w:rPr>
              <w:t>7</w:t>
            </w:r>
          </w:p>
        </w:tc>
        <w:tc>
          <w:tcPr>
            <w:tcW w:w="10631" w:type="dxa"/>
            <w:shd w:val="clear" w:color="auto" w:fill="FFFFFF"/>
          </w:tcPr>
          <w:p w:rsidR="00AA600C" w:rsidRPr="00F02B21" w:rsidRDefault="00AA600C" w:rsidP="005F1285">
            <w:pPr>
              <w:spacing w:after="0" w:line="240" w:lineRule="auto"/>
              <w:rPr>
                <w:rFonts w:ascii="Times New Roman" w:hAnsi="Times New Roman"/>
                <w:color w:val="000099"/>
                <w:sz w:val="24"/>
                <w:szCs w:val="24"/>
              </w:rPr>
            </w:pPr>
            <w:r w:rsidRPr="00F02B21">
              <w:rPr>
                <w:rFonts w:ascii="Times New Roman" w:hAnsi="Times New Roman"/>
                <w:color w:val="000099"/>
                <w:sz w:val="24"/>
                <w:szCs w:val="24"/>
              </w:rPr>
              <w:t>Ремонт оборудования спускоподъемного комплекса.</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Pr>
                <w:rFonts w:ascii="Times New Roman" w:hAnsi="Times New Roman"/>
                <w:sz w:val="24"/>
                <w:szCs w:val="24"/>
              </w:rPr>
              <w:t>8</w:t>
            </w:r>
          </w:p>
        </w:tc>
        <w:tc>
          <w:tcPr>
            <w:tcW w:w="10631" w:type="dxa"/>
            <w:shd w:val="clear" w:color="auto" w:fill="FFFFFF"/>
          </w:tcPr>
          <w:p w:rsidR="00AA600C" w:rsidRPr="00F02B21" w:rsidRDefault="00AA600C" w:rsidP="005F1285">
            <w:pPr>
              <w:spacing w:after="0" w:line="240" w:lineRule="auto"/>
              <w:rPr>
                <w:rFonts w:ascii="Times New Roman" w:hAnsi="Times New Roman"/>
                <w:color w:val="000099"/>
                <w:sz w:val="24"/>
                <w:szCs w:val="24"/>
              </w:rPr>
            </w:pPr>
            <w:r w:rsidRPr="00F02B21">
              <w:rPr>
                <w:rFonts w:ascii="Times New Roman" w:hAnsi="Times New Roman"/>
                <w:color w:val="000099"/>
                <w:sz w:val="24"/>
                <w:szCs w:val="24"/>
              </w:rPr>
              <w:t>Ремонт буровых лебёдок.</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AA600C" w:rsidRPr="00803EFB" w:rsidTr="00523DBB">
        <w:tc>
          <w:tcPr>
            <w:tcW w:w="3166" w:type="dxa"/>
            <w:vMerge/>
            <w:shd w:val="clear" w:color="auto" w:fill="FFFFFF"/>
          </w:tcPr>
          <w:p w:rsidR="00AA600C" w:rsidRPr="00523DBB" w:rsidRDefault="00AA600C"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AA600C" w:rsidRPr="00880386" w:rsidRDefault="00AA600C" w:rsidP="00880386">
            <w:pPr>
              <w:spacing w:after="0" w:line="240" w:lineRule="auto"/>
              <w:jc w:val="center"/>
              <w:rPr>
                <w:rFonts w:ascii="Times New Roman" w:hAnsi="Times New Roman"/>
                <w:sz w:val="24"/>
                <w:szCs w:val="24"/>
              </w:rPr>
            </w:pPr>
            <w:r>
              <w:rPr>
                <w:rFonts w:ascii="Times New Roman" w:hAnsi="Times New Roman"/>
                <w:sz w:val="24"/>
                <w:szCs w:val="24"/>
              </w:rPr>
              <w:t>9</w:t>
            </w:r>
          </w:p>
        </w:tc>
        <w:tc>
          <w:tcPr>
            <w:tcW w:w="10631" w:type="dxa"/>
            <w:shd w:val="clear" w:color="auto" w:fill="FFFFFF"/>
          </w:tcPr>
          <w:p w:rsidR="00AA600C" w:rsidRPr="00F02B21" w:rsidRDefault="00AA600C" w:rsidP="005F1285">
            <w:pPr>
              <w:spacing w:after="0" w:line="240" w:lineRule="auto"/>
              <w:rPr>
                <w:rFonts w:ascii="Times New Roman" w:hAnsi="Times New Roman"/>
                <w:color w:val="000099"/>
                <w:sz w:val="24"/>
                <w:szCs w:val="24"/>
              </w:rPr>
            </w:pPr>
            <w:r w:rsidRPr="00F02B21">
              <w:rPr>
                <w:rFonts w:ascii="Times New Roman" w:hAnsi="Times New Roman"/>
                <w:color w:val="000099"/>
                <w:sz w:val="24"/>
                <w:szCs w:val="24"/>
              </w:rPr>
              <w:t>Ремонт механизмов буровых вертлюгов.</w:t>
            </w:r>
          </w:p>
        </w:tc>
        <w:tc>
          <w:tcPr>
            <w:tcW w:w="993" w:type="dxa"/>
            <w:vMerge/>
            <w:shd w:val="clear" w:color="auto" w:fill="FFFFFF"/>
            <w:vAlign w:val="center"/>
          </w:tcPr>
          <w:p w:rsidR="00AA600C" w:rsidRPr="00523DBB" w:rsidRDefault="00AA600C" w:rsidP="00523DBB">
            <w:pPr>
              <w:spacing w:after="0" w:line="240" w:lineRule="auto"/>
              <w:jc w:val="center"/>
              <w:rPr>
                <w:rFonts w:ascii="Times New Roman" w:hAnsi="Times New Roman"/>
                <w:sz w:val="24"/>
                <w:szCs w:val="24"/>
              </w:rPr>
            </w:pPr>
          </w:p>
        </w:tc>
      </w:tr>
      <w:tr w:rsidR="00F02B21" w:rsidRPr="00803EFB" w:rsidTr="00AB5F69">
        <w:tc>
          <w:tcPr>
            <w:tcW w:w="3166" w:type="dxa"/>
            <w:vMerge w:val="restart"/>
            <w:shd w:val="clear" w:color="auto" w:fill="FFFFFF"/>
            <w:vAlign w:val="center"/>
          </w:tcPr>
          <w:p w:rsidR="00F02B21" w:rsidRPr="00472902" w:rsidRDefault="00F02B21" w:rsidP="00AB5F69">
            <w:pPr>
              <w:spacing w:after="0"/>
              <w:jc w:val="center"/>
              <w:rPr>
                <w:rFonts w:ascii="Times New Roman" w:hAnsi="Times New Roman"/>
                <w:b/>
                <w:bCs/>
                <w:color w:val="7030A0"/>
                <w:sz w:val="24"/>
                <w:szCs w:val="24"/>
              </w:rPr>
            </w:pPr>
            <w:r w:rsidRPr="00472902">
              <w:rPr>
                <w:rFonts w:ascii="Times New Roman" w:hAnsi="Times New Roman"/>
                <w:b/>
                <w:bCs/>
                <w:color w:val="7030A0"/>
                <w:sz w:val="24"/>
                <w:szCs w:val="24"/>
              </w:rPr>
              <w:t>Тема 2.2</w:t>
            </w:r>
          </w:p>
          <w:p w:rsidR="00F02B21" w:rsidRPr="00472902" w:rsidRDefault="00F02B21" w:rsidP="00AB5F69">
            <w:pPr>
              <w:spacing w:after="0" w:line="240" w:lineRule="auto"/>
              <w:jc w:val="center"/>
              <w:rPr>
                <w:rFonts w:ascii="Times New Roman" w:hAnsi="Times New Roman"/>
                <w:b/>
                <w:color w:val="7030A0"/>
                <w:sz w:val="24"/>
                <w:szCs w:val="24"/>
              </w:rPr>
            </w:pPr>
            <w:r w:rsidRPr="00472902">
              <w:rPr>
                <w:rFonts w:ascii="Times New Roman" w:hAnsi="Times New Roman"/>
                <w:b/>
                <w:color w:val="7030A0"/>
                <w:sz w:val="24"/>
                <w:szCs w:val="24"/>
              </w:rPr>
              <w:t>Ремонт валов, шпинделей и подшипниковых узлов.</w:t>
            </w:r>
          </w:p>
          <w:p w:rsidR="00F02B21" w:rsidRPr="00523DBB" w:rsidRDefault="00F02B21" w:rsidP="00AB5F69">
            <w:pPr>
              <w:spacing w:after="0" w:line="240" w:lineRule="auto"/>
              <w:jc w:val="center"/>
              <w:rPr>
                <w:rFonts w:ascii="Times New Roman" w:hAnsi="Times New Roman"/>
                <w:b/>
                <w:bCs/>
                <w:sz w:val="24"/>
                <w:szCs w:val="24"/>
              </w:rPr>
            </w:pPr>
            <w:r w:rsidRPr="00472902">
              <w:rPr>
                <w:rFonts w:ascii="Times New Roman" w:hAnsi="Times New Roman"/>
                <w:b/>
                <w:color w:val="7030A0"/>
                <w:sz w:val="24"/>
                <w:szCs w:val="24"/>
              </w:rPr>
              <w:t>Восстановление деталей и сборочных единиц.</w:t>
            </w:r>
          </w:p>
        </w:tc>
        <w:tc>
          <w:tcPr>
            <w:tcW w:w="11223" w:type="dxa"/>
            <w:gridSpan w:val="2"/>
            <w:shd w:val="clear" w:color="auto" w:fill="FFFFFF"/>
            <w:vAlign w:val="center"/>
          </w:tcPr>
          <w:p w:rsidR="00F02B21" w:rsidRPr="00523DBB" w:rsidRDefault="00F02B21" w:rsidP="00523DBB">
            <w:pPr>
              <w:pStyle w:val="Default"/>
              <w:jc w:val="both"/>
            </w:pPr>
            <w:r w:rsidRPr="00A668E0">
              <w:rPr>
                <w:b/>
                <w:bCs/>
              </w:rPr>
              <w:t>Содержание учебного материала</w:t>
            </w:r>
          </w:p>
        </w:tc>
        <w:tc>
          <w:tcPr>
            <w:tcW w:w="993" w:type="dxa"/>
            <w:vMerge/>
            <w:shd w:val="clear" w:color="auto" w:fill="FFFFFF"/>
            <w:vAlign w:val="center"/>
          </w:tcPr>
          <w:p w:rsidR="00F02B21" w:rsidRPr="00523DBB" w:rsidRDefault="00F02B21"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vAlign w:val="center"/>
          </w:tcPr>
          <w:p w:rsidR="00E73496" w:rsidRPr="00437933" w:rsidRDefault="00E73496" w:rsidP="00882907">
            <w:pPr>
              <w:spacing w:after="0" w:line="240" w:lineRule="auto"/>
              <w:jc w:val="both"/>
              <w:rPr>
                <w:rFonts w:ascii="Times New Roman" w:hAnsi="Times New Roman"/>
                <w:color w:val="7030A0"/>
                <w:sz w:val="24"/>
                <w:szCs w:val="24"/>
              </w:rPr>
            </w:pPr>
            <w:r w:rsidRPr="00437933">
              <w:rPr>
                <w:rFonts w:ascii="Times New Roman" w:hAnsi="Times New Roman"/>
                <w:color w:val="7030A0"/>
                <w:sz w:val="24"/>
                <w:szCs w:val="24"/>
              </w:rPr>
              <w:t>Дефекты валов и причины их возникновения. Способы ремонта валов. Правка валов. Дефекты шпинделей и способы их устранения.</w:t>
            </w:r>
          </w:p>
        </w:tc>
        <w:tc>
          <w:tcPr>
            <w:tcW w:w="993" w:type="dxa"/>
            <w:vMerge w:val="restart"/>
            <w:shd w:val="clear" w:color="auto" w:fill="FFFFFF"/>
            <w:vAlign w:val="center"/>
          </w:tcPr>
          <w:p w:rsidR="00E73496" w:rsidRPr="00140042" w:rsidRDefault="00E73496" w:rsidP="00523DBB">
            <w:pPr>
              <w:spacing w:after="0" w:line="240" w:lineRule="auto"/>
              <w:jc w:val="center"/>
              <w:rPr>
                <w:rFonts w:ascii="Times New Roman" w:hAnsi="Times New Roman"/>
                <w:b/>
                <w:sz w:val="24"/>
                <w:szCs w:val="24"/>
              </w:rPr>
            </w:pPr>
            <w:r>
              <w:rPr>
                <w:rFonts w:ascii="Times New Roman" w:hAnsi="Times New Roman"/>
                <w:b/>
                <w:sz w:val="24"/>
                <w:szCs w:val="24"/>
              </w:rPr>
              <w:t>4</w:t>
            </w:r>
            <w:r w:rsidRPr="00140042">
              <w:rPr>
                <w:rFonts w:ascii="Times New Roman" w:hAnsi="Times New Roman"/>
                <w:b/>
                <w:sz w:val="24"/>
                <w:szCs w:val="24"/>
              </w:rPr>
              <w:t>0</w:t>
            </w: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vAlign w:val="center"/>
          </w:tcPr>
          <w:p w:rsidR="00E73496" w:rsidRPr="00437933" w:rsidRDefault="00E73496" w:rsidP="00882907">
            <w:pPr>
              <w:spacing w:after="0" w:line="240" w:lineRule="auto"/>
              <w:jc w:val="both"/>
              <w:rPr>
                <w:rFonts w:ascii="Times New Roman" w:hAnsi="Times New Roman"/>
                <w:color w:val="7030A0"/>
                <w:sz w:val="24"/>
                <w:szCs w:val="24"/>
              </w:rPr>
            </w:pPr>
            <w:r w:rsidRPr="00437933">
              <w:rPr>
                <w:rFonts w:ascii="Times New Roman" w:hAnsi="Times New Roman"/>
                <w:color w:val="7030A0"/>
                <w:sz w:val="24"/>
                <w:szCs w:val="24"/>
              </w:rPr>
              <w:t>Дефекты подшипников качения и скольжения, способы ремонтов подшипников. Регулировочные работы. Контроль качества.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vAlign w:val="center"/>
          </w:tcPr>
          <w:p w:rsidR="00E73496" w:rsidRPr="00373446" w:rsidRDefault="00E73496" w:rsidP="00882907">
            <w:pPr>
              <w:spacing w:after="0" w:line="240" w:lineRule="auto"/>
              <w:jc w:val="both"/>
              <w:rPr>
                <w:rFonts w:ascii="Times New Roman" w:hAnsi="Times New Roman"/>
                <w:color w:val="7030A0"/>
                <w:sz w:val="24"/>
                <w:szCs w:val="24"/>
              </w:rPr>
            </w:pPr>
            <w:r w:rsidRPr="00373446">
              <w:rPr>
                <w:rFonts w:ascii="Times New Roman" w:hAnsi="Times New Roman"/>
                <w:color w:val="7030A0"/>
                <w:sz w:val="24"/>
                <w:szCs w:val="24"/>
              </w:rPr>
              <w:t>Ремонт муфт. Основные дефекты муфт, причины их возникновения, способы ремонта.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vAlign w:val="center"/>
          </w:tcPr>
          <w:p w:rsidR="00E73496" w:rsidRPr="00373446" w:rsidRDefault="00E73496" w:rsidP="00882907">
            <w:pPr>
              <w:spacing w:after="0" w:line="240" w:lineRule="auto"/>
              <w:jc w:val="both"/>
              <w:rPr>
                <w:rFonts w:ascii="Times New Roman" w:hAnsi="Times New Roman"/>
                <w:color w:val="7030A0"/>
                <w:sz w:val="24"/>
                <w:szCs w:val="24"/>
              </w:rPr>
            </w:pPr>
            <w:r w:rsidRPr="00373446">
              <w:rPr>
                <w:rFonts w:ascii="Times New Roman" w:hAnsi="Times New Roman"/>
                <w:color w:val="7030A0"/>
                <w:sz w:val="24"/>
                <w:szCs w:val="24"/>
              </w:rPr>
              <w:t>Способы ремонта шкивов. Ремонт узлов ленточных конвейеров, транспортных лент, роликов, барабанов, натяжных устройств.</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vAlign w:val="center"/>
          </w:tcPr>
          <w:p w:rsidR="00E73496" w:rsidRPr="003B06C7" w:rsidRDefault="00E73496" w:rsidP="00882907">
            <w:pPr>
              <w:spacing w:after="0" w:line="240" w:lineRule="auto"/>
              <w:jc w:val="both"/>
              <w:rPr>
                <w:rFonts w:ascii="Times New Roman" w:hAnsi="Times New Roman"/>
                <w:sz w:val="24"/>
                <w:szCs w:val="24"/>
              </w:rPr>
            </w:pPr>
            <w:r w:rsidRPr="003B06C7">
              <w:rPr>
                <w:rFonts w:ascii="Times New Roman" w:hAnsi="Times New Roman"/>
                <w:sz w:val="24"/>
                <w:szCs w:val="24"/>
              </w:rPr>
              <w:t>Подготовка оборудования к ремонту. Предремонтное диагностирование, его задачи и содержание. Очистка объектов ремонта.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6</w:t>
            </w:r>
          </w:p>
        </w:tc>
        <w:tc>
          <w:tcPr>
            <w:tcW w:w="10631" w:type="dxa"/>
            <w:shd w:val="clear" w:color="auto" w:fill="FFFFFF"/>
            <w:vAlign w:val="center"/>
          </w:tcPr>
          <w:p w:rsidR="00E73496" w:rsidRPr="003B06C7" w:rsidRDefault="00E73496" w:rsidP="00882907">
            <w:pPr>
              <w:spacing w:after="0" w:line="240" w:lineRule="auto"/>
              <w:jc w:val="both"/>
              <w:rPr>
                <w:rFonts w:ascii="Times New Roman" w:hAnsi="Times New Roman"/>
                <w:sz w:val="24"/>
                <w:szCs w:val="24"/>
              </w:rPr>
            </w:pPr>
            <w:r w:rsidRPr="003B06C7">
              <w:rPr>
                <w:rFonts w:ascii="Times New Roman" w:hAnsi="Times New Roman"/>
                <w:sz w:val="24"/>
                <w:szCs w:val="24"/>
              </w:rPr>
              <w:t>Дефектация деталей. Метод магнитного контроля. Люминесцентный метод.</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7</w:t>
            </w:r>
          </w:p>
        </w:tc>
        <w:tc>
          <w:tcPr>
            <w:tcW w:w="10631" w:type="dxa"/>
            <w:shd w:val="clear" w:color="auto" w:fill="FFFFFF"/>
            <w:vAlign w:val="center"/>
          </w:tcPr>
          <w:p w:rsidR="00E73496" w:rsidRPr="003B06C7" w:rsidRDefault="00E73496" w:rsidP="00882907">
            <w:pPr>
              <w:spacing w:after="0" w:line="240" w:lineRule="auto"/>
              <w:jc w:val="both"/>
              <w:rPr>
                <w:rFonts w:ascii="Times New Roman" w:hAnsi="Times New Roman"/>
                <w:sz w:val="24"/>
                <w:szCs w:val="24"/>
              </w:rPr>
            </w:pPr>
            <w:r w:rsidRPr="003B06C7">
              <w:rPr>
                <w:rFonts w:ascii="Times New Roman" w:hAnsi="Times New Roman"/>
                <w:sz w:val="24"/>
                <w:szCs w:val="24"/>
              </w:rPr>
              <w:t>Классификация способов восстановления деталей. Слесарно-механический способ восстановления поверхностей деталей.</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8</w:t>
            </w:r>
          </w:p>
        </w:tc>
        <w:tc>
          <w:tcPr>
            <w:tcW w:w="10631" w:type="dxa"/>
            <w:shd w:val="clear" w:color="auto" w:fill="FFFFFF"/>
            <w:vAlign w:val="center"/>
          </w:tcPr>
          <w:p w:rsidR="00E73496" w:rsidRPr="003B06C7" w:rsidRDefault="00E73496" w:rsidP="00C60027">
            <w:pPr>
              <w:pStyle w:val="17"/>
              <w:jc w:val="both"/>
              <w:rPr>
                <w:sz w:val="24"/>
                <w:szCs w:val="24"/>
              </w:rPr>
            </w:pPr>
            <w:r w:rsidRPr="003B06C7">
              <w:rPr>
                <w:sz w:val="24"/>
                <w:szCs w:val="24"/>
              </w:rPr>
              <w:t>Восстановление и упрочнение деталей электролитическими и химикотермическими способами. Хромирование. Осталивание (железнение). Борирование.</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9</w:t>
            </w:r>
          </w:p>
        </w:tc>
        <w:tc>
          <w:tcPr>
            <w:tcW w:w="10631" w:type="dxa"/>
            <w:shd w:val="clear" w:color="auto" w:fill="FFFFFF"/>
            <w:vAlign w:val="center"/>
          </w:tcPr>
          <w:p w:rsidR="00E73496" w:rsidRPr="00AB4F8D" w:rsidRDefault="00E73496" w:rsidP="00882907">
            <w:pPr>
              <w:spacing w:after="0" w:line="240" w:lineRule="auto"/>
              <w:jc w:val="both"/>
              <w:rPr>
                <w:rFonts w:ascii="Times New Roman" w:hAnsi="Times New Roman"/>
                <w:sz w:val="24"/>
                <w:szCs w:val="24"/>
              </w:rPr>
            </w:pPr>
            <w:r w:rsidRPr="00AB4F8D">
              <w:rPr>
                <w:rFonts w:ascii="Times New Roman" w:hAnsi="Times New Roman"/>
                <w:sz w:val="24"/>
                <w:szCs w:val="24"/>
              </w:rPr>
              <w:t>Восстановление деталей и сборочных единиц полимерными материалами. Восстановление деталей бутакрилом. Восстановление прижимных планок. Восстановление деталей вихревым способом.</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10</w:t>
            </w:r>
          </w:p>
        </w:tc>
        <w:tc>
          <w:tcPr>
            <w:tcW w:w="10631" w:type="dxa"/>
            <w:shd w:val="clear" w:color="auto" w:fill="FFFFFF"/>
          </w:tcPr>
          <w:p w:rsidR="00E73496" w:rsidRPr="00AB4F8D" w:rsidRDefault="00E73496" w:rsidP="00882907">
            <w:pPr>
              <w:spacing w:after="0" w:line="240" w:lineRule="auto"/>
              <w:jc w:val="both"/>
              <w:rPr>
                <w:rFonts w:ascii="Times New Roman" w:hAnsi="Times New Roman"/>
                <w:sz w:val="24"/>
                <w:szCs w:val="24"/>
              </w:rPr>
            </w:pPr>
            <w:r w:rsidRPr="00AB4F8D">
              <w:rPr>
                <w:rFonts w:ascii="Times New Roman" w:hAnsi="Times New Roman"/>
                <w:sz w:val="24"/>
                <w:szCs w:val="24"/>
              </w:rPr>
              <w:t>Восстановление деталей наплавкой. Электродуговая наплавка вручную. Механизированная наплавка под слоем флюса. Плазменная наплавка металлов. Электровибрационная наплавка.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Pr>
                <w:rFonts w:ascii="Times New Roman" w:hAnsi="Times New Roman"/>
                <w:sz w:val="24"/>
                <w:szCs w:val="24"/>
              </w:rPr>
              <w:t>11</w:t>
            </w:r>
          </w:p>
        </w:tc>
        <w:tc>
          <w:tcPr>
            <w:tcW w:w="10631" w:type="dxa"/>
            <w:shd w:val="clear" w:color="auto" w:fill="FFFFFF"/>
          </w:tcPr>
          <w:p w:rsidR="00E73496" w:rsidRPr="00AB4F8D" w:rsidRDefault="00E73496" w:rsidP="00882907">
            <w:pPr>
              <w:spacing w:after="0" w:line="240" w:lineRule="auto"/>
              <w:jc w:val="both"/>
              <w:rPr>
                <w:rFonts w:ascii="Times New Roman" w:hAnsi="Times New Roman"/>
                <w:sz w:val="24"/>
                <w:szCs w:val="24"/>
              </w:rPr>
            </w:pPr>
            <w:r w:rsidRPr="00AB4F8D">
              <w:rPr>
                <w:rFonts w:ascii="Times New Roman" w:hAnsi="Times New Roman"/>
                <w:sz w:val="24"/>
                <w:szCs w:val="24"/>
              </w:rPr>
              <w:t>Ремонт подшипников скольжения. Ремонт подшипников качения. Ремонт шкивов и ременных передач. Ремонт муфт.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Pr>
                <w:rFonts w:ascii="Times New Roman" w:hAnsi="Times New Roman"/>
                <w:sz w:val="24"/>
                <w:szCs w:val="24"/>
              </w:rPr>
              <w:t>12</w:t>
            </w:r>
          </w:p>
        </w:tc>
        <w:tc>
          <w:tcPr>
            <w:tcW w:w="10631" w:type="dxa"/>
            <w:shd w:val="clear" w:color="auto" w:fill="FFFFFF"/>
          </w:tcPr>
          <w:p w:rsidR="00E73496" w:rsidRPr="00AB4F8D" w:rsidRDefault="00E73496" w:rsidP="00882907">
            <w:pPr>
              <w:spacing w:after="0" w:line="240" w:lineRule="auto"/>
              <w:jc w:val="both"/>
              <w:rPr>
                <w:rFonts w:ascii="Times New Roman" w:hAnsi="Times New Roman"/>
                <w:sz w:val="24"/>
                <w:szCs w:val="24"/>
              </w:rPr>
            </w:pPr>
            <w:r w:rsidRPr="00AB4F8D">
              <w:rPr>
                <w:rFonts w:ascii="Times New Roman" w:hAnsi="Times New Roman"/>
                <w:sz w:val="24"/>
                <w:szCs w:val="24"/>
              </w:rPr>
              <w:t>Ремонт зубчатых и цепных передач. Ремонт деталей передач винт-гайка.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Pr>
                <w:rFonts w:ascii="Times New Roman" w:hAnsi="Times New Roman"/>
                <w:sz w:val="24"/>
                <w:szCs w:val="24"/>
              </w:rPr>
              <w:t>13</w:t>
            </w:r>
          </w:p>
        </w:tc>
        <w:tc>
          <w:tcPr>
            <w:tcW w:w="10631" w:type="dxa"/>
            <w:shd w:val="clear" w:color="auto" w:fill="FFFFFF"/>
          </w:tcPr>
          <w:p w:rsidR="00E73496" w:rsidRPr="00AB4F8D" w:rsidRDefault="00E73496" w:rsidP="00882907">
            <w:pPr>
              <w:spacing w:after="0" w:line="240" w:lineRule="auto"/>
              <w:jc w:val="both"/>
              <w:rPr>
                <w:rFonts w:ascii="Times New Roman" w:hAnsi="Times New Roman"/>
                <w:sz w:val="24"/>
                <w:szCs w:val="24"/>
              </w:rPr>
            </w:pPr>
            <w:r w:rsidRPr="00AB4F8D">
              <w:rPr>
                <w:rFonts w:ascii="Times New Roman" w:hAnsi="Times New Roman"/>
                <w:sz w:val="24"/>
                <w:szCs w:val="24"/>
              </w:rPr>
              <w:t>Ремонт базовых и корпусных деталей. Ремонт направляющих. Ремонт прижимных планок и клиньев.</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14</w:t>
            </w:r>
          </w:p>
        </w:tc>
        <w:tc>
          <w:tcPr>
            <w:tcW w:w="10631" w:type="dxa"/>
            <w:shd w:val="clear" w:color="auto" w:fill="FFFFFF"/>
          </w:tcPr>
          <w:p w:rsidR="00E73496" w:rsidRPr="00AB4F8D" w:rsidRDefault="00E73496" w:rsidP="00DB3AB5">
            <w:pPr>
              <w:pStyle w:val="Default"/>
              <w:jc w:val="both"/>
              <w:rPr>
                <w:color w:val="auto"/>
              </w:rPr>
            </w:pPr>
            <w:r w:rsidRPr="00AB4F8D">
              <w:t>Приборы и оборудование, используемые для контроля при выполнении ремонтных работ. Сборка машин и механизмов после ремонта. Обкатка и испытание после ремонта.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15</w:t>
            </w:r>
          </w:p>
        </w:tc>
        <w:tc>
          <w:tcPr>
            <w:tcW w:w="10631" w:type="dxa"/>
            <w:shd w:val="clear" w:color="auto" w:fill="FFFFFF"/>
          </w:tcPr>
          <w:p w:rsidR="00E73496" w:rsidRPr="00AB4F8D" w:rsidRDefault="00E73496" w:rsidP="00DB3AB5">
            <w:pPr>
              <w:pStyle w:val="Default"/>
              <w:jc w:val="both"/>
            </w:pPr>
            <w:r w:rsidRPr="00AB4F8D">
              <w:t>Ремонт компрессорно-холодильного оборудования и насосов. Текущий ремонт.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16</w:t>
            </w:r>
          </w:p>
        </w:tc>
        <w:tc>
          <w:tcPr>
            <w:tcW w:w="10631" w:type="dxa"/>
            <w:shd w:val="clear" w:color="auto" w:fill="FFFFFF"/>
          </w:tcPr>
          <w:p w:rsidR="00E73496" w:rsidRPr="00AB4F8D" w:rsidRDefault="00E73496" w:rsidP="00DB3AB5">
            <w:pPr>
              <w:pStyle w:val="Default"/>
              <w:jc w:val="both"/>
            </w:pPr>
            <w:r w:rsidRPr="00AB4F8D">
              <w:t>Ремонт оборудования вентиляции и кондиционирования воздуха. Текущий ремонт.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17</w:t>
            </w:r>
          </w:p>
        </w:tc>
        <w:tc>
          <w:tcPr>
            <w:tcW w:w="10631" w:type="dxa"/>
            <w:shd w:val="clear" w:color="auto" w:fill="FFFFFF"/>
          </w:tcPr>
          <w:p w:rsidR="00E73496" w:rsidRPr="00AB4F8D" w:rsidRDefault="00E73496" w:rsidP="00DB3AB5">
            <w:pPr>
              <w:pStyle w:val="Default"/>
              <w:jc w:val="both"/>
            </w:pPr>
            <w:r w:rsidRPr="00AB4F8D">
              <w:t>Ремонт деталей и сборочных единиц гидравлических и пневматических систем технологического оборудования. Текущий ремонт.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18</w:t>
            </w:r>
          </w:p>
        </w:tc>
        <w:tc>
          <w:tcPr>
            <w:tcW w:w="10631" w:type="dxa"/>
            <w:shd w:val="clear" w:color="auto" w:fill="FFFFFF"/>
          </w:tcPr>
          <w:p w:rsidR="00E73496" w:rsidRPr="00AB4F8D" w:rsidRDefault="00E73496" w:rsidP="00DB3AB5">
            <w:pPr>
              <w:spacing w:after="0" w:line="240" w:lineRule="auto"/>
              <w:jc w:val="both"/>
              <w:rPr>
                <w:rFonts w:ascii="Times New Roman" w:hAnsi="Times New Roman"/>
                <w:sz w:val="24"/>
                <w:szCs w:val="24"/>
              </w:rPr>
            </w:pPr>
            <w:r w:rsidRPr="00AB4F8D">
              <w:rPr>
                <w:rFonts w:ascii="Times New Roman" w:hAnsi="Times New Roman"/>
                <w:sz w:val="24"/>
                <w:szCs w:val="24"/>
              </w:rPr>
              <w:t xml:space="preserve">Ремонт деталей </w:t>
            </w:r>
            <w:r>
              <w:rPr>
                <w:rFonts w:ascii="Times New Roman" w:hAnsi="Times New Roman"/>
                <w:sz w:val="24"/>
                <w:szCs w:val="24"/>
              </w:rPr>
              <w:t>червячного</w:t>
            </w:r>
            <w:r w:rsidRPr="00AB4F8D">
              <w:rPr>
                <w:rFonts w:ascii="Times New Roman" w:hAnsi="Times New Roman"/>
                <w:sz w:val="24"/>
                <w:szCs w:val="24"/>
              </w:rPr>
              <w:t xml:space="preserve"> редуктора.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19</w:t>
            </w:r>
          </w:p>
        </w:tc>
        <w:tc>
          <w:tcPr>
            <w:tcW w:w="10631" w:type="dxa"/>
            <w:shd w:val="clear" w:color="auto" w:fill="FFFFFF"/>
          </w:tcPr>
          <w:p w:rsidR="00E73496" w:rsidRPr="00AB4F8D" w:rsidRDefault="00E73496" w:rsidP="00DB3AB5">
            <w:pPr>
              <w:spacing w:after="0" w:line="240" w:lineRule="auto"/>
              <w:jc w:val="both"/>
              <w:rPr>
                <w:rFonts w:ascii="Times New Roman" w:hAnsi="Times New Roman"/>
                <w:sz w:val="24"/>
                <w:szCs w:val="24"/>
              </w:rPr>
            </w:pPr>
            <w:r w:rsidRPr="00AB4F8D">
              <w:rPr>
                <w:rFonts w:ascii="Times New Roman" w:hAnsi="Times New Roman"/>
                <w:sz w:val="24"/>
                <w:szCs w:val="24"/>
              </w:rPr>
              <w:t xml:space="preserve">Ремонт деталей </w:t>
            </w:r>
            <w:r>
              <w:rPr>
                <w:rFonts w:ascii="Times New Roman" w:hAnsi="Times New Roman"/>
                <w:sz w:val="24"/>
                <w:szCs w:val="24"/>
              </w:rPr>
              <w:t>цилиндрического</w:t>
            </w:r>
            <w:r w:rsidRPr="00AB4F8D">
              <w:rPr>
                <w:rFonts w:ascii="Times New Roman" w:hAnsi="Times New Roman"/>
                <w:sz w:val="24"/>
                <w:szCs w:val="24"/>
              </w:rPr>
              <w:t xml:space="preserve"> редуктора.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DB3AB5">
            <w:pPr>
              <w:spacing w:after="0" w:line="240" w:lineRule="auto"/>
              <w:jc w:val="center"/>
              <w:rPr>
                <w:rFonts w:ascii="Times New Roman" w:hAnsi="Times New Roman"/>
                <w:sz w:val="24"/>
                <w:szCs w:val="24"/>
              </w:rPr>
            </w:pPr>
            <w:r>
              <w:rPr>
                <w:rFonts w:ascii="Times New Roman" w:hAnsi="Times New Roman"/>
                <w:sz w:val="24"/>
                <w:szCs w:val="24"/>
              </w:rPr>
              <w:t>20</w:t>
            </w:r>
          </w:p>
        </w:tc>
        <w:tc>
          <w:tcPr>
            <w:tcW w:w="10631" w:type="dxa"/>
            <w:shd w:val="clear" w:color="auto" w:fill="FFFFFF"/>
          </w:tcPr>
          <w:p w:rsidR="00E73496" w:rsidRPr="00AB4F8D" w:rsidRDefault="00E73496" w:rsidP="00DB3AB5">
            <w:pPr>
              <w:spacing w:after="0" w:line="240" w:lineRule="auto"/>
              <w:jc w:val="both"/>
              <w:rPr>
                <w:rFonts w:ascii="Times New Roman" w:hAnsi="Times New Roman"/>
                <w:sz w:val="24"/>
                <w:szCs w:val="24"/>
              </w:rPr>
            </w:pPr>
            <w:r w:rsidRPr="00AB4F8D">
              <w:rPr>
                <w:rFonts w:ascii="Times New Roman" w:hAnsi="Times New Roman"/>
                <w:sz w:val="24"/>
                <w:szCs w:val="24"/>
              </w:rPr>
              <w:t>Ремонт деталей конического редуктора.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11223" w:type="dxa"/>
            <w:gridSpan w:val="2"/>
            <w:shd w:val="clear" w:color="auto" w:fill="FFFFFF"/>
            <w:vAlign w:val="center"/>
          </w:tcPr>
          <w:p w:rsidR="00E73496" w:rsidRPr="00523DBB" w:rsidRDefault="00E73496" w:rsidP="00523DBB">
            <w:pPr>
              <w:pStyle w:val="Default"/>
              <w:jc w:val="both"/>
            </w:pPr>
            <w:r w:rsidRPr="00961D06">
              <w:rPr>
                <w:b/>
                <w:bCs/>
              </w:rPr>
              <w:t>Практические занятия</w:t>
            </w:r>
          </w:p>
        </w:tc>
        <w:tc>
          <w:tcPr>
            <w:tcW w:w="993" w:type="dxa"/>
            <w:vMerge w:val="restart"/>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r>
              <w:rPr>
                <w:rFonts w:ascii="Times New Roman" w:hAnsi="Times New Roman"/>
                <w:b/>
                <w:sz w:val="24"/>
                <w:szCs w:val="24"/>
              </w:rPr>
              <w:t>1</w:t>
            </w:r>
            <w:r w:rsidRPr="00CD4217">
              <w:rPr>
                <w:rFonts w:ascii="Times New Roman" w:hAnsi="Times New Roman"/>
                <w:b/>
                <w:sz w:val="24"/>
                <w:szCs w:val="24"/>
              </w:rPr>
              <w:t>0</w:t>
            </w: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tcPr>
          <w:p w:rsidR="00E73496" w:rsidRPr="00880386" w:rsidRDefault="00E73496" w:rsidP="005543BC">
            <w:pPr>
              <w:spacing w:after="0" w:line="240" w:lineRule="auto"/>
              <w:rPr>
                <w:rFonts w:ascii="Times New Roman" w:hAnsi="Times New Roman"/>
                <w:sz w:val="24"/>
                <w:szCs w:val="24"/>
              </w:rPr>
            </w:pPr>
            <w:r w:rsidRPr="00880386">
              <w:rPr>
                <w:rFonts w:ascii="Times New Roman" w:hAnsi="Times New Roman"/>
                <w:sz w:val="24"/>
                <w:szCs w:val="24"/>
              </w:rPr>
              <w:t>Обеспечение качества поверхностного слоя поверхностным пластическим деформированием (ППД).</w:t>
            </w:r>
          </w:p>
        </w:tc>
        <w:tc>
          <w:tcPr>
            <w:tcW w:w="993" w:type="dxa"/>
            <w:vMerge/>
            <w:shd w:val="clear" w:color="auto" w:fill="FFFFFF"/>
            <w:vAlign w:val="center"/>
          </w:tcPr>
          <w:p w:rsidR="00E73496" w:rsidRPr="00CD4217" w:rsidRDefault="00E73496" w:rsidP="00523DBB">
            <w:pPr>
              <w:spacing w:after="0" w:line="240" w:lineRule="auto"/>
              <w:jc w:val="center"/>
              <w:rPr>
                <w:rFonts w:ascii="Times New Roman" w:hAnsi="Times New Roman"/>
                <w:b/>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tcPr>
          <w:p w:rsidR="00E73496" w:rsidRPr="00880386" w:rsidRDefault="00E73496" w:rsidP="005543BC">
            <w:pPr>
              <w:spacing w:after="0" w:line="240" w:lineRule="auto"/>
              <w:rPr>
                <w:rFonts w:ascii="Times New Roman" w:hAnsi="Times New Roman"/>
                <w:sz w:val="24"/>
                <w:szCs w:val="24"/>
              </w:rPr>
            </w:pPr>
            <w:r w:rsidRPr="00880386">
              <w:rPr>
                <w:rFonts w:ascii="Times New Roman" w:hAnsi="Times New Roman"/>
                <w:sz w:val="24"/>
                <w:szCs w:val="24"/>
              </w:rPr>
              <w:t>Влияние обработки резанием и других видов размерной обработки на свойства материала детали.</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tcPr>
          <w:p w:rsidR="00E73496" w:rsidRPr="00880386" w:rsidRDefault="00E73496" w:rsidP="005543BC">
            <w:pPr>
              <w:spacing w:after="0" w:line="240" w:lineRule="auto"/>
              <w:rPr>
                <w:rFonts w:ascii="Times New Roman" w:hAnsi="Times New Roman"/>
                <w:sz w:val="24"/>
                <w:szCs w:val="24"/>
              </w:rPr>
            </w:pPr>
            <w:r w:rsidRPr="00880386">
              <w:rPr>
                <w:rFonts w:ascii="Times New Roman" w:hAnsi="Times New Roman"/>
                <w:sz w:val="24"/>
                <w:szCs w:val="24"/>
              </w:rPr>
              <w:t>Выбор исходной заготовки. Обработка давлением.</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tcPr>
          <w:p w:rsidR="00E73496" w:rsidRPr="00880386" w:rsidRDefault="00E73496" w:rsidP="005543BC">
            <w:pPr>
              <w:spacing w:after="0" w:line="240" w:lineRule="auto"/>
              <w:rPr>
                <w:rFonts w:ascii="Times New Roman" w:hAnsi="Times New Roman"/>
                <w:sz w:val="24"/>
                <w:szCs w:val="24"/>
              </w:rPr>
            </w:pPr>
            <w:r w:rsidRPr="00880386">
              <w:rPr>
                <w:rFonts w:ascii="Times New Roman" w:hAnsi="Times New Roman"/>
                <w:sz w:val="24"/>
                <w:szCs w:val="24"/>
              </w:rPr>
              <w:t>Обработка отверстий. Сверление, цекование.</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523DBB"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tcPr>
          <w:p w:rsidR="00E73496" w:rsidRPr="00880386" w:rsidRDefault="00E73496" w:rsidP="005543BC">
            <w:pPr>
              <w:spacing w:after="0" w:line="240" w:lineRule="auto"/>
              <w:rPr>
                <w:rFonts w:ascii="Times New Roman" w:hAnsi="Times New Roman"/>
                <w:bCs/>
                <w:color w:val="FF0000"/>
                <w:sz w:val="24"/>
                <w:szCs w:val="24"/>
              </w:rPr>
            </w:pPr>
            <w:r w:rsidRPr="00880386">
              <w:rPr>
                <w:rFonts w:ascii="Times New Roman" w:hAnsi="Times New Roman"/>
                <w:bCs/>
                <w:sz w:val="24"/>
                <w:szCs w:val="24"/>
              </w:rPr>
              <w:t>Применение в машиностроении металлических конструкционных материалов.</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val="restart"/>
            <w:shd w:val="clear" w:color="auto" w:fill="FFFFFF"/>
          </w:tcPr>
          <w:p w:rsidR="00E73496" w:rsidRPr="00472902" w:rsidRDefault="00E73496" w:rsidP="00472902">
            <w:pPr>
              <w:spacing w:after="0"/>
              <w:jc w:val="center"/>
              <w:rPr>
                <w:rFonts w:ascii="Times New Roman" w:hAnsi="Times New Roman"/>
                <w:b/>
                <w:bCs/>
                <w:color w:val="7030A0"/>
                <w:sz w:val="24"/>
                <w:szCs w:val="24"/>
              </w:rPr>
            </w:pPr>
            <w:r w:rsidRPr="00472902">
              <w:rPr>
                <w:rFonts w:ascii="Times New Roman" w:hAnsi="Times New Roman"/>
                <w:b/>
                <w:bCs/>
                <w:color w:val="7030A0"/>
                <w:sz w:val="24"/>
                <w:szCs w:val="24"/>
              </w:rPr>
              <w:t>Тема 2.3</w:t>
            </w:r>
          </w:p>
          <w:p w:rsidR="00E73496" w:rsidRPr="00472902" w:rsidRDefault="00E73496" w:rsidP="00472902">
            <w:pPr>
              <w:spacing w:after="0" w:line="240" w:lineRule="auto"/>
              <w:jc w:val="center"/>
              <w:rPr>
                <w:rFonts w:ascii="Times New Roman" w:hAnsi="Times New Roman"/>
                <w:b/>
                <w:bCs/>
                <w:color w:val="7030A0"/>
                <w:sz w:val="24"/>
                <w:szCs w:val="24"/>
              </w:rPr>
            </w:pPr>
            <w:r w:rsidRPr="00472902">
              <w:rPr>
                <w:rFonts w:ascii="Times New Roman" w:hAnsi="Times New Roman"/>
                <w:b/>
                <w:bCs/>
                <w:color w:val="7030A0"/>
                <w:sz w:val="24"/>
                <w:szCs w:val="24"/>
              </w:rPr>
              <w:t>Ремонт систем смазки и гидро-пневмопривода.</w:t>
            </w:r>
          </w:p>
          <w:p w:rsidR="00E73496" w:rsidRPr="00472902" w:rsidRDefault="00E73496" w:rsidP="00472902">
            <w:pPr>
              <w:spacing w:after="0" w:line="240" w:lineRule="auto"/>
              <w:jc w:val="center"/>
              <w:rPr>
                <w:rFonts w:ascii="Times New Roman" w:hAnsi="Times New Roman"/>
                <w:b/>
                <w:bCs/>
                <w:color w:val="7030A0"/>
                <w:sz w:val="24"/>
                <w:szCs w:val="24"/>
              </w:rPr>
            </w:pPr>
            <w:r w:rsidRPr="00472902">
              <w:rPr>
                <w:rFonts w:ascii="Times New Roman" w:hAnsi="Times New Roman"/>
                <w:b/>
                <w:bCs/>
                <w:color w:val="7030A0"/>
                <w:sz w:val="24"/>
                <w:szCs w:val="24"/>
              </w:rPr>
              <w:t>Документальное обеспечение организации ремонта.</w:t>
            </w:r>
          </w:p>
          <w:p w:rsidR="00E73496" w:rsidRPr="00523DBB" w:rsidRDefault="00E73496" w:rsidP="00472902">
            <w:pPr>
              <w:spacing w:after="0" w:line="240" w:lineRule="auto"/>
              <w:jc w:val="center"/>
              <w:rPr>
                <w:rFonts w:ascii="Times New Roman" w:hAnsi="Times New Roman"/>
                <w:b/>
                <w:bCs/>
                <w:sz w:val="24"/>
                <w:szCs w:val="24"/>
              </w:rPr>
            </w:pPr>
            <w:r w:rsidRPr="00472902">
              <w:rPr>
                <w:rFonts w:ascii="Times New Roman" w:hAnsi="Times New Roman"/>
                <w:b/>
                <w:bCs/>
                <w:color w:val="7030A0"/>
                <w:sz w:val="24"/>
                <w:szCs w:val="24"/>
              </w:rPr>
              <w:t>Организация и методы ремонта оборудования</w:t>
            </w:r>
            <w:r>
              <w:rPr>
                <w:rFonts w:ascii="Times New Roman" w:hAnsi="Times New Roman"/>
                <w:b/>
                <w:bCs/>
                <w:color w:val="7030A0"/>
                <w:sz w:val="24"/>
                <w:szCs w:val="24"/>
              </w:rPr>
              <w:t>,</w:t>
            </w:r>
            <w:r w:rsidRPr="00472902">
              <w:rPr>
                <w:rFonts w:ascii="Times New Roman" w:hAnsi="Times New Roman"/>
                <w:b/>
                <w:bCs/>
                <w:color w:val="7030A0"/>
                <w:sz w:val="24"/>
                <w:szCs w:val="24"/>
              </w:rPr>
              <w:t xml:space="preserve"> применяемого в нефтегазовой отрасли</w:t>
            </w:r>
          </w:p>
        </w:tc>
        <w:tc>
          <w:tcPr>
            <w:tcW w:w="11223" w:type="dxa"/>
            <w:gridSpan w:val="2"/>
            <w:shd w:val="clear" w:color="auto" w:fill="FFFFFF"/>
            <w:vAlign w:val="center"/>
          </w:tcPr>
          <w:p w:rsidR="00E73496" w:rsidRPr="00523DBB" w:rsidRDefault="00E73496" w:rsidP="00523DBB">
            <w:pPr>
              <w:pStyle w:val="Default"/>
              <w:jc w:val="both"/>
            </w:pPr>
            <w:r w:rsidRPr="00141ECC">
              <w:rPr>
                <w:b/>
                <w:bCs/>
              </w:rPr>
              <w:t>Содержание учебного материала</w:t>
            </w:r>
          </w:p>
        </w:tc>
        <w:tc>
          <w:tcPr>
            <w:tcW w:w="993" w:type="dxa"/>
            <w:vMerge w:val="restart"/>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r w:rsidRPr="00911111">
              <w:rPr>
                <w:rFonts w:ascii="Times New Roman" w:hAnsi="Times New Roman"/>
                <w:b/>
                <w:sz w:val="24"/>
                <w:szCs w:val="24"/>
              </w:rPr>
              <w:t>18</w:t>
            </w:r>
          </w:p>
        </w:tc>
      </w:tr>
      <w:tr w:rsidR="00E73496" w:rsidRPr="00803EFB" w:rsidTr="00472902">
        <w:tc>
          <w:tcPr>
            <w:tcW w:w="3166" w:type="dxa"/>
            <w:vMerge/>
            <w:shd w:val="clear" w:color="auto" w:fill="FFFFFF"/>
            <w:vAlign w:val="center"/>
          </w:tcPr>
          <w:p w:rsidR="00E73496" w:rsidRPr="00472902" w:rsidRDefault="00E73496" w:rsidP="00472902">
            <w:pPr>
              <w:spacing w:after="0" w:line="240" w:lineRule="auto"/>
              <w:jc w:val="center"/>
              <w:rPr>
                <w:rFonts w:ascii="Times New Roman" w:hAnsi="Times New Roman"/>
                <w:b/>
                <w:bCs/>
                <w:color w:val="7030A0"/>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tcPr>
          <w:p w:rsidR="00E73496" w:rsidRPr="00373446" w:rsidRDefault="00E73496" w:rsidP="00373446">
            <w:pPr>
              <w:pStyle w:val="Default"/>
              <w:jc w:val="both"/>
              <w:rPr>
                <w:color w:val="7030A0"/>
              </w:rPr>
            </w:pPr>
            <w:r w:rsidRPr="00373446">
              <w:rPr>
                <w:color w:val="7030A0"/>
              </w:rPr>
              <w:t>Типовые технологические процессы ремонта установок и резервуаров. Ремонт фильтров и распределителей.</w:t>
            </w:r>
          </w:p>
        </w:tc>
        <w:tc>
          <w:tcPr>
            <w:tcW w:w="993" w:type="dxa"/>
            <w:vMerge/>
            <w:shd w:val="clear" w:color="auto" w:fill="FFFFFF"/>
            <w:vAlign w:val="center"/>
          </w:tcPr>
          <w:p w:rsidR="00E73496" w:rsidRPr="00911111" w:rsidRDefault="00E73496" w:rsidP="00523DBB">
            <w:pPr>
              <w:spacing w:after="0" w:line="240" w:lineRule="auto"/>
              <w:jc w:val="center"/>
              <w:rPr>
                <w:rFonts w:ascii="Times New Roman" w:hAnsi="Times New Roman"/>
                <w:b/>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tcPr>
          <w:p w:rsidR="00E73496" w:rsidRPr="00562600" w:rsidRDefault="00E73496" w:rsidP="00A36D45">
            <w:pPr>
              <w:pStyle w:val="Default"/>
              <w:jc w:val="both"/>
              <w:rPr>
                <w:color w:val="7030A0"/>
              </w:rPr>
            </w:pPr>
            <w:r w:rsidRPr="00562600">
              <w:rPr>
                <w:color w:val="7030A0"/>
              </w:rPr>
              <w:t>Характерные неисправности и виды износа предохранительных и перепускных клапанов. Разборка клапанов, составление ведомости дефектов.</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tcPr>
          <w:p w:rsidR="00E73496" w:rsidRPr="00CD4217" w:rsidRDefault="00E73496" w:rsidP="005543BC">
            <w:pPr>
              <w:pStyle w:val="Default"/>
              <w:jc w:val="both"/>
              <w:rPr>
                <w:color w:val="auto"/>
              </w:rPr>
            </w:pPr>
            <w:r w:rsidRPr="00CD4217">
              <w:t>Типовые технологические процессы ремонта деталей бурового и нефтепромыслового оборудования.</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tcPr>
          <w:p w:rsidR="00E73496" w:rsidRPr="00911111" w:rsidRDefault="00E73496" w:rsidP="005543BC">
            <w:pPr>
              <w:pStyle w:val="Default"/>
              <w:jc w:val="both"/>
            </w:pPr>
            <w:r w:rsidRPr="00911111">
              <w:t>Ремонт компрессорно-холодильного оборудования и насосов. Текущий ремонт.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tcPr>
          <w:p w:rsidR="00E73496" w:rsidRPr="00911111" w:rsidRDefault="00E73496" w:rsidP="005543BC">
            <w:pPr>
              <w:pStyle w:val="Default"/>
              <w:jc w:val="both"/>
            </w:pPr>
            <w:r w:rsidRPr="00911111">
              <w:t>Ремонт оборудования вентиляции и кондиционирования воздуха. Текущий ремонт.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6</w:t>
            </w:r>
          </w:p>
        </w:tc>
        <w:tc>
          <w:tcPr>
            <w:tcW w:w="10631" w:type="dxa"/>
            <w:shd w:val="clear" w:color="auto" w:fill="FFFFFF"/>
          </w:tcPr>
          <w:p w:rsidR="00E73496" w:rsidRPr="00911111" w:rsidRDefault="00E73496" w:rsidP="00911111">
            <w:pPr>
              <w:pStyle w:val="Default"/>
              <w:jc w:val="both"/>
            </w:pPr>
            <w:r w:rsidRPr="00911111">
              <w:t xml:space="preserve">Ремонт </w:t>
            </w:r>
            <w:r>
              <w:t>буровых роторов и лебедок</w:t>
            </w:r>
            <w:r w:rsidRPr="00911111">
              <w:t>. Текущий, средний,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7</w:t>
            </w:r>
          </w:p>
        </w:tc>
        <w:tc>
          <w:tcPr>
            <w:tcW w:w="10631" w:type="dxa"/>
            <w:shd w:val="clear" w:color="auto" w:fill="FFFFFF"/>
          </w:tcPr>
          <w:p w:rsidR="00E73496" w:rsidRPr="00911111" w:rsidRDefault="00E73496" w:rsidP="00911111">
            <w:pPr>
              <w:pStyle w:val="Default"/>
              <w:jc w:val="both"/>
            </w:pPr>
            <w:r w:rsidRPr="00911111">
              <w:t xml:space="preserve">Ремонт </w:t>
            </w:r>
            <w:r>
              <w:t>оборудования спускоподъёмного комплекса буровых установок</w:t>
            </w:r>
            <w:r w:rsidRPr="00911111">
              <w:t>. Текущий, средний,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8</w:t>
            </w:r>
          </w:p>
        </w:tc>
        <w:tc>
          <w:tcPr>
            <w:tcW w:w="10631" w:type="dxa"/>
            <w:shd w:val="clear" w:color="auto" w:fill="FFFFFF"/>
          </w:tcPr>
          <w:p w:rsidR="00E73496" w:rsidRPr="00523DBB" w:rsidRDefault="00E73496" w:rsidP="00911111">
            <w:pPr>
              <w:pStyle w:val="Default"/>
              <w:jc w:val="both"/>
            </w:pPr>
            <w:r w:rsidRPr="00911111">
              <w:t xml:space="preserve">Ремонт </w:t>
            </w:r>
            <w:r>
              <w:t>буровых насосов и оборудования системы приготовления и очистки бурового раствора</w:t>
            </w:r>
            <w:r w:rsidRPr="00911111">
              <w:t>. Текущий, средний,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23DBB">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9</w:t>
            </w:r>
          </w:p>
        </w:tc>
        <w:tc>
          <w:tcPr>
            <w:tcW w:w="10631" w:type="dxa"/>
            <w:shd w:val="clear" w:color="auto" w:fill="FFFFFF"/>
          </w:tcPr>
          <w:p w:rsidR="00E73496" w:rsidRPr="00523DBB" w:rsidRDefault="00E73496" w:rsidP="00523DBB">
            <w:pPr>
              <w:pStyle w:val="Default"/>
              <w:jc w:val="both"/>
            </w:pPr>
            <w:r w:rsidRPr="00911111">
              <w:t>Ремонт глубинонасосных штанговых установок. Текущий, средний, капитальный ремонт.</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11223" w:type="dxa"/>
            <w:gridSpan w:val="2"/>
            <w:shd w:val="clear" w:color="auto" w:fill="FFFFFF"/>
            <w:vAlign w:val="center"/>
          </w:tcPr>
          <w:p w:rsidR="00E73496" w:rsidRPr="00523DBB" w:rsidRDefault="00E73496" w:rsidP="00523DBB">
            <w:pPr>
              <w:pStyle w:val="Default"/>
              <w:jc w:val="both"/>
            </w:pPr>
            <w:r w:rsidRPr="00961D06">
              <w:rPr>
                <w:b/>
                <w:bCs/>
              </w:rPr>
              <w:t>Практические занятия</w:t>
            </w:r>
          </w:p>
        </w:tc>
        <w:tc>
          <w:tcPr>
            <w:tcW w:w="993" w:type="dxa"/>
            <w:vMerge w:val="restart"/>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r w:rsidRPr="00B62CFE">
              <w:rPr>
                <w:rFonts w:ascii="Times New Roman" w:hAnsi="Times New Roman"/>
                <w:b/>
                <w:sz w:val="24"/>
                <w:szCs w:val="24"/>
              </w:rPr>
              <w:t>20</w:t>
            </w: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1</w:t>
            </w:r>
          </w:p>
        </w:tc>
        <w:tc>
          <w:tcPr>
            <w:tcW w:w="10631" w:type="dxa"/>
            <w:shd w:val="clear" w:color="auto" w:fill="FFFFFF"/>
            <w:vAlign w:val="center"/>
          </w:tcPr>
          <w:p w:rsidR="00E73496" w:rsidRPr="00CD4217" w:rsidRDefault="00E73496" w:rsidP="005543BC">
            <w:pPr>
              <w:spacing w:after="0" w:line="240" w:lineRule="auto"/>
              <w:jc w:val="both"/>
              <w:rPr>
                <w:rFonts w:ascii="Times New Roman" w:hAnsi="Times New Roman"/>
                <w:sz w:val="24"/>
                <w:szCs w:val="24"/>
              </w:rPr>
            </w:pPr>
            <w:r w:rsidRPr="00CD4217">
              <w:rPr>
                <w:rFonts w:ascii="Times New Roman" w:hAnsi="Times New Roman"/>
                <w:sz w:val="24"/>
                <w:szCs w:val="24"/>
              </w:rPr>
              <w:t>Применение в машиностроении неметаллических конструкционных материалов.</w:t>
            </w:r>
          </w:p>
        </w:tc>
        <w:tc>
          <w:tcPr>
            <w:tcW w:w="993" w:type="dxa"/>
            <w:vMerge/>
            <w:shd w:val="clear" w:color="auto" w:fill="FFFFFF"/>
            <w:vAlign w:val="center"/>
          </w:tcPr>
          <w:p w:rsidR="00E73496" w:rsidRPr="00B62CFE" w:rsidRDefault="00E73496" w:rsidP="00523DBB">
            <w:pPr>
              <w:spacing w:after="0" w:line="240" w:lineRule="auto"/>
              <w:jc w:val="center"/>
              <w:rPr>
                <w:rFonts w:ascii="Times New Roman" w:hAnsi="Times New Roman"/>
                <w:b/>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2</w:t>
            </w:r>
          </w:p>
        </w:tc>
        <w:tc>
          <w:tcPr>
            <w:tcW w:w="10631" w:type="dxa"/>
            <w:shd w:val="clear" w:color="auto" w:fill="FFFFFF"/>
            <w:vAlign w:val="center"/>
          </w:tcPr>
          <w:p w:rsidR="00E73496" w:rsidRPr="00CD4217" w:rsidRDefault="00E73496" w:rsidP="005543BC">
            <w:pPr>
              <w:spacing w:after="0" w:line="240" w:lineRule="auto"/>
              <w:jc w:val="both"/>
              <w:rPr>
                <w:rFonts w:ascii="Times New Roman" w:hAnsi="Times New Roman"/>
                <w:sz w:val="24"/>
                <w:szCs w:val="24"/>
              </w:rPr>
            </w:pPr>
            <w:r w:rsidRPr="00CD4217">
              <w:rPr>
                <w:rFonts w:ascii="Times New Roman" w:hAnsi="Times New Roman"/>
                <w:sz w:val="24"/>
                <w:szCs w:val="24"/>
              </w:rPr>
              <w:t>Обработка зубчатых поверхностей. Копирование. Обкатка. Зубофрезерование. Зубодолбление. Зубострогание. Зубошлифование.</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3</w:t>
            </w:r>
          </w:p>
        </w:tc>
        <w:tc>
          <w:tcPr>
            <w:tcW w:w="10631" w:type="dxa"/>
            <w:shd w:val="clear" w:color="auto" w:fill="FFFFFF"/>
            <w:vAlign w:val="center"/>
          </w:tcPr>
          <w:p w:rsidR="00E73496" w:rsidRPr="00CD4217" w:rsidRDefault="00E73496" w:rsidP="005543BC">
            <w:pPr>
              <w:spacing w:after="0" w:line="240" w:lineRule="auto"/>
              <w:jc w:val="both"/>
              <w:rPr>
                <w:rFonts w:ascii="Times New Roman" w:hAnsi="Times New Roman"/>
                <w:sz w:val="24"/>
                <w:szCs w:val="24"/>
              </w:rPr>
            </w:pPr>
            <w:r w:rsidRPr="00CD4217">
              <w:rPr>
                <w:rFonts w:ascii="Times New Roman" w:hAnsi="Times New Roman"/>
                <w:sz w:val="24"/>
                <w:szCs w:val="24"/>
              </w:rPr>
              <w:t>Нарезание резьбы. Ремонт резьбовых отверстий под крепежные детали. Сборка соединений. Сборка шпоночно-шлицевых соединений.</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4</w:t>
            </w:r>
          </w:p>
        </w:tc>
        <w:tc>
          <w:tcPr>
            <w:tcW w:w="10631" w:type="dxa"/>
            <w:shd w:val="clear" w:color="auto" w:fill="FFFFFF"/>
            <w:vAlign w:val="center"/>
          </w:tcPr>
          <w:p w:rsidR="00E73496" w:rsidRPr="00CD4217" w:rsidRDefault="00E73496" w:rsidP="005543BC">
            <w:pPr>
              <w:spacing w:after="0" w:line="240" w:lineRule="auto"/>
              <w:jc w:val="both"/>
              <w:rPr>
                <w:rFonts w:ascii="Times New Roman" w:hAnsi="Times New Roman"/>
                <w:sz w:val="24"/>
                <w:szCs w:val="24"/>
              </w:rPr>
            </w:pPr>
            <w:r w:rsidRPr="00CD4217">
              <w:rPr>
                <w:rFonts w:ascii="Times New Roman" w:hAnsi="Times New Roman"/>
                <w:sz w:val="24"/>
                <w:szCs w:val="24"/>
              </w:rPr>
              <w:t>Методы механической деформации. Объемная и листовая штамповка. Высадка.</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5</w:t>
            </w:r>
          </w:p>
        </w:tc>
        <w:tc>
          <w:tcPr>
            <w:tcW w:w="10631" w:type="dxa"/>
            <w:shd w:val="clear" w:color="auto" w:fill="FFFFFF"/>
            <w:vAlign w:val="center"/>
          </w:tcPr>
          <w:p w:rsidR="00E73496" w:rsidRPr="00CD4217" w:rsidRDefault="00E73496" w:rsidP="005543BC">
            <w:pPr>
              <w:spacing w:after="0" w:line="240" w:lineRule="auto"/>
              <w:jc w:val="both"/>
              <w:rPr>
                <w:rFonts w:ascii="Times New Roman" w:hAnsi="Times New Roman"/>
                <w:sz w:val="24"/>
                <w:szCs w:val="24"/>
              </w:rPr>
            </w:pPr>
            <w:r w:rsidRPr="00CD4217">
              <w:rPr>
                <w:rFonts w:ascii="Times New Roman" w:hAnsi="Times New Roman"/>
                <w:sz w:val="24"/>
                <w:szCs w:val="24"/>
              </w:rPr>
              <w:t>Принципы организации и проведения ремонта оборудования. Виды ремонтных документов. Виды неисправностей и причины их возникновения.</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6</w:t>
            </w:r>
          </w:p>
        </w:tc>
        <w:tc>
          <w:tcPr>
            <w:tcW w:w="10631" w:type="dxa"/>
            <w:shd w:val="clear" w:color="auto" w:fill="FFFFFF"/>
          </w:tcPr>
          <w:p w:rsidR="00E73496" w:rsidRPr="00562600" w:rsidRDefault="00E73496" w:rsidP="005543BC">
            <w:pPr>
              <w:pStyle w:val="Default"/>
              <w:jc w:val="both"/>
              <w:rPr>
                <w:color w:val="7030A0"/>
              </w:rPr>
            </w:pPr>
            <w:r w:rsidRPr="00562600">
              <w:rPr>
                <w:color w:val="7030A0"/>
              </w:rPr>
              <w:t>Составление заявок на приобретение инструментов для проведения технического обслуживания и ремонта технологического оборудования.</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7</w:t>
            </w:r>
          </w:p>
        </w:tc>
        <w:tc>
          <w:tcPr>
            <w:tcW w:w="10631" w:type="dxa"/>
            <w:shd w:val="clear" w:color="auto" w:fill="FFFFFF"/>
          </w:tcPr>
          <w:p w:rsidR="00E73496" w:rsidRPr="003B06C7" w:rsidRDefault="00E73496" w:rsidP="005543BC">
            <w:pPr>
              <w:pStyle w:val="Default"/>
              <w:jc w:val="both"/>
              <w:rPr>
                <w:color w:val="auto"/>
              </w:rPr>
            </w:pPr>
            <w:r w:rsidRPr="003B06C7">
              <w:t xml:space="preserve">Восстановление изношенных поверхностей металлизацией без нагрева. Нанесение электропроводящих покрытий. </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8</w:t>
            </w:r>
          </w:p>
        </w:tc>
        <w:tc>
          <w:tcPr>
            <w:tcW w:w="10631" w:type="dxa"/>
            <w:shd w:val="clear" w:color="auto" w:fill="FFFFFF"/>
          </w:tcPr>
          <w:p w:rsidR="00E73496" w:rsidRPr="003B06C7" w:rsidRDefault="00E73496" w:rsidP="005543BC">
            <w:pPr>
              <w:pStyle w:val="Default"/>
              <w:jc w:val="both"/>
              <w:rPr>
                <w:color w:val="auto"/>
              </w:rPr>
            </w:pPr>
            <w:r w:rsidRPr="003B06C7">
              <w:t>Антифрикционные покрытия. Выбор оптимального варианта восстановления поверхности деталей и его экономической целесообразности.</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Pr="00880386" w:rsidRDefault="00E73496" w:rsidP="005543BC">
            <w:pPr>
              <w:spacing w:after="0" w:line="240" w:lineRule="auto"/>
              <w:jc w:val="center"/>
              <w:rPr>
                <w:rFonts w:ascii="Times New Roman" w:hAnsi="Times New Roman"/>
                <w:sz w:val="24"/>
                <w:szCs w:val="24"/>
              </w:rPr>
            </w:pPr>
            <w:r w:rsidRPr="00880386">
              <w:rPr>
                <w:rFonts w:ascii="Times New Roman" w:hAnsi="Times New Roman"/>
                <w:sz w:val="24"/>
                <w:szCs w:val="24"/>
              </w:rPr>
              <w:t>9</w:t>
            </w:r>
          </w:p>
        </w:tc>
        <w:tc>
          <w:tcPr>
            <w:tcW w:w="10631" w:type="dxa"/>
            <w:shd w:val="clear" w:color="auto" w:fill="FFFFFF"/>
          </w:tcPr>
          <w:p w:rsidR="00E73496" w:rsidRPr="003B06C7" w:rsidRDefault="00E73496" w:rsidP="005543BC">
            <w:pPr>
              <w:pStyle w:val="Default"/>
              <w:jc w:val="both"/>
              <w:rPr>
                <w:color w:val="auto"/>
              </w:rPr>
            </w:pPr>
            <w:r w:rsidRPr="003B06C7">
              <w:t>Выбор методов, средств и способов измерения восстановленных деталей. Ремонтные нормативы.</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3166" w:type="dxa"/>
            <w:vMerge/>
            <w:shd w:val="clear" w:color="auto" w:fill="FFFFFF"/>
          </w:tcPr>
          <w:p w:rsidR="00E73496" w:rsidRPr="00DA16CC" w:rsidRDefault="00E73496" w:rsidP="00523DBB">
            <w:pPr>
              <w:spacing w:after="0" w:line="240" w:lineRule="auto"/>
              <w:jc w:val="center"/>
              <w:rPr>
                <w:rFonts w:ascii="Times New Roman" w:hAnsi="Times New Roman"/>
                <w:b/>
                <w:bCs/>
                <w:sz w:val="24"/>
                <w:szCs w:val="24"/>
              </w:rPr>
            </w:pPr>
          </w:p>
        </w:tc>
        <w:tc>
          <w:tcPr>
            <w:tcW w:w="592" w:type="dxa"/>
            <w:shd w:val="clear" w:color="auto" w:fill="FFFFFF"/>
            <w:vAlign w:val="center"/>
          </w:tcPr>
          <w:p w:rsidR="00E73496" w:rsidRDefault="00E73496" w:rsidP="00523DBB">
            <w:pPr>
              <w:spacing w:after="0" w:line="240" w:lineRule="auto"/>
              <w:jc w:val="center"/>
              <w:rPr>
                <w:rFonts w:ascii="Times New Roman" w:hAnsi="Times New Roman"/>
                <w:sz w:val="24"/>
                <w:szCs w:val="24"/>
              </w:rPr>
            </w:pPr>
            <w:r>
              <w:rPr>
                <w:rFonts w:ascii="Times New Roman" w:hAnsi="Times New Roman"/>
                <w:sz w:val="24"/>
                <w:szCs w:val="24"/>
              </w:rPr>
              <w:t>10</w:t>
            </w:r>
          </w:p>
        </w:tc>
        <w:tc>
          <w:tcPr>
            <w:tcW w:w="10631" w:type="dxa"/>
            <w:shd w:val="clear" w:color="auto" w:fill="FFFFFF"/>
            <w:vAlign w:val="center"/>
          </w:tcPr>
          <w:p w:rsidR="00E73496" w:rsidRPr="003B06C7" w:rsidRDefault="00E73496" w:rsidP="00562600">
            <w:pPr>
              <w:spacing w:after="0" w:line="240" w:lineRule="auto"/>
              <w:jc w:val="both"/>
              <w:rPr>
                <w:rFonts w:ascii="Times New Roman" w:hAnsi="Times New Roman"/>
                <w:sz w:val="24"/>
                <w:szCs w:val="24"/>
              </w:rPr>
            </w:pPr>
            <w:r w:rsidRPr="00562600">
              <w:rPr>
                <w:rFonts w:ascii="Times New Roman" w:hAnsi="Times New Roman"/>
                <w:color w:val="7030A0"/>
                <w:sz w:val="24"/>
                <w:szCs w:val="24"/>
              </w:rPr>
              <w:t>Ремонт деталей металлообрабатывающего оборудования.</w:t>
            </w:r>
            <w:r w:rsidRPr="003B06C7">
              <w:rPr>
                <w:rFonts w:ascii="Times New Roman" w:hAnsi="Times New Roman"/>
                <w:sz w:val="24"/>
                <w:szCs w:val="24"/>
              </w:rPr>
              <w:t xml:space="preserve"> </w:t>
            </w:r>
            <w:r w:rsidRPr="00562600">
              <w:rPr>
                <w:rFonts w:ascii="Times New Roman" w:hAnsi="Times New Roman"/>
                <w:color w:val="7030A0"/>
                <w:sz w:val="24"/>
                <w:szCs w:val="24"/>
              </w:rPr>
              <w:t>Составление дефектных ведомостей.</w:t>
            </w:r>
          </w:p>
        </w:tc>
        <w:tc>
          <w:tcPr>
            <w:tcW w:w="993" w:type="dxa"/>
            <w:vMerge/>
            <w:shd w:val="clear" w:color="auto" w:fill="FFFFFF"/>
            <w:vAlign w:val="center"/>
          </w:tcPr>
          <w:p w:rsidR="00E73496" w:rsidRPr="00523DBB" w:rsidRDefault="00E73496" w:rsidP="00523DBB">
            <w:pPr>
              <w:spacing w:after="0" w:line="240" w:lineRule="auto"/>
              <w:jc w:val="center"/>
              <w:rPr>
                <w:rFonts w:ascii="Times New Roman" w:hAnsi="Times New Roman"/>
                <w:sz w:val="24"/>
                <w:szCs w:val="24"/>
              </w:rPr>
            </w:pPr>
          </w:p>
        </w:tc>
      </w:tr>
      <w:tr w:rsidR="00E73496" w:rsidRPr="00803EFB" w:rsidTr="005543BC">
        <w:tc>
          <w:tcPr>
            <w:tcW w:w="14389" w:type="dxa"/>
            <w:gridSpan w:val="3"/>
            <w:shd w:val="clear" w:color="auto" w:fill="FFFFFF"/>
          </w:tcPr>
          <w:p w:rsidR="00E73496" w:rsidRPr="00523DBB" w:rsidRDefault="00E73496" w:rsidP="00BD2973">
            <w:pPr>
              <w:pStyle w:val="Default"/>
              <w:jc w:val="both"/>
            </w:pPr>
            <w:r w:rsidRPr="00523DBB">
              <w:rPr>
                <w:b/>
              </w:rPr>
              <w:t>Промежуточная аттестация</w:t>
            </w:r>
            <w:r>
              <w:rPr>
                <w:b/>
              </w:rPr>
              <w:t xml:space="preserve"> – экзамен комплексный по ПМ.03</w:t>
            </w:r>
          </w:p>
        </w:tc>
        <w:tc>
          <w:tcPr>
            <w:tcW w:w="993" w:type="dxa"/>
            <w:shd w:val="clear" w:color="auto" w:fill="FFFFFF"/>
            <w:vAlign w:val="center"/>
          </w:tcPr>
          <w:p w:rsidR="00E73496" w:rsidRPr="00DB4DFB" w:rsidRDefault="00E73496" w:rsidP="00BD2973">
            <w:pPr>
              <w:spacing w:after="0" w:line="240" w:lineRule="auto"/>
              <w:jc w:val="center"/>
              <w:rPr>
                <w:rFonts w:ascii="Times New Roman" w:hAnsi="Times New Roman"/>
                <w:b/>
                <w:sz w:val="24"/>
                <w:szCs w:val="24"/>
              </w:rPr>
            </w:pPr>
            <w:r w:rsidRPr="00DB4DFB">
              <w:rPr>
                <w:rFonts w:ascii="Times New Roman" w:hAnsi="Times New Roman"/>
                <w:b/>
                <w:sz w:val="24"/>
                <w:szCs w:val="24"/>
              </w:rPr>
              <w:t>9</w:t>
            </w:r>
          </w:p>
        </w:tc>
      </w:tr>
      <w:tr w:rsidR="00E73496" w:rsidRPr="00803EFB" w:rsidTr="005543BC">
        <w:tc>
          <w:tcPr>
            <w:tcW w:w="14389" w:type="dxa"/>
            <w:gridSpan w:val="3"/>
            <w:shd w:val="clear" w:color="auto" w:fill="FFFFFF"/>
          </w:tcPr>
          <w:p w:rsidR="00E73496" w:rsidRPr="008E4AED" w:rsidRDefault="002C7A59" w:rsidP="00E73496">
            <w:pPr>
              <w:spacing w:after="0" w:line="240" w:lineRule="auto"/>
              <w:jc w:val="both"/>
              <w:rPr>
                <w:rFonts w:ascii="Times New Roman" w:hAnsi="Times New Roman"/>
                <w:b/>
              </w:rPr>
            </w:pPr>
            <w:r w:rsidRPr="00E73496">
              <w:rPr>
                <w:rFonts w:ascii="Times New Roman" w:hAnsi="Times New Roman"/>
                <w:b/>
                <w:bCs/>
              </w:rPr>
              <w:t>УП.</w:t>
            </w:r>
            <w:r w:rsidRPr="008E4AED">
              <w:rPr>
                <w:rFonts w:ascii="Times New Roman" w:hAnsi="Times New Roman"/>
                <w:b/>
                <w:bCs/>
              </w:rPr>
              <w:t xml:space="preserve">03 </w:t>
            </w:r>
            <w:r w:rsidR="00E73496" w:rsidRPr="00E73496">
              <w:rPr>
                <w:rFonts w:ascii="Times New Roman" w:hAnsi="Times New Roman"/>
                <w:b/>
                <w:bCs/>
                <w:sz w:val="24"/>
                <w:szCs w:val="24"/>
              </w:rPr>
              <w:t xml:space="preserve">Учебная практика </w:t>
            </w:r>
            <w:r>
              <w:rPr>
                <w:rFonts w:ascii="Times New Roman" w:hAnsi="Times New Roman"/>
                <w:b/>
                <w:bCs/>
                <w:sz w:val="24"/>
                <w:szCs w:val="24"/>
              </w:rPr>
              <w:t xml:space="preserve">- </w:t>
            </w:r>
            <w:r w:rsidR="00E73496" w:rsidRPr="008E4AED">
              <w:rPr>
                <w:rFonts w:ascii="Times New Roman" w:hAnsi="Times New Roman"/>
                <w:b/>
              </w:rPr>
              <w:t>Выполнение ремонтных работ промышленного (технологического) оборудования (механическая).</w:t>
            </w:r>
          </w:p>
          <w:p w:rsidR="00E73496" w:rsidRPr="00E73496" w:rsidRDefault="00E73496" w:rsidP="00E73496">
            <w:pPr>
              <w:spacing w:after="0" w:line="240" w:lineRule="auto"/>
              <w:ind w:left="390"/>
              <w:rPr>
                <w:rFonts w:ascii="Times New Roman" w:hAnsi="Times New Roman"/>
                <w:b/>
                <w:bCs/>
                <w:sz w:val="24"/>
                <w:szCs w:val="24"/>
              </w:rPr>
            </w:pPr>
            <w:r w:rsidRPr="00E73496">
              <w:rPr>
                <w:rFonts w:ascii="Times New Roman" w:hAnsi="Times New Roman"/>
                <w:b/>
                <w:bCs/>
                <w:sz w:val="24"/>
                <w:szCs w:val="24"/>
              </w:rPr>
              <w:t xml:space="preserve">Виды работ: </w:t>
            </w:r>
          </w:p>
          <w:p w:rsidR="00E73496" w:rsidRPr="00F211EE" w:rsidRDefault="00E73496" w:rsidP="00F211EE">
            <w:pPr>
              <w:pStyle w:val="ae"/>
              <w:numPr>
                <w:ilvl w:val="0"/>
                <w:numId w:val="14"/>
              </w:numPr>
              <w:spacing w:before="0" w:after="0"/>
              <w:ind w:left="357" w:hanging="357"/>
            </w:pPr>
            <w:r w:rsidRPr="00F211EE">
              <w:t>Контрольно-измерительные инструменты. Организация рабочих зон</w:t>
            </w:r>
          </w:p>
          <w:p w:rsidR="00E73496" w:rsidRPr="00E73496" w:rsidRDefault="00E73496" w:rsidP="00F211EE">
            <w:pPr>
              <w:pStyle w:val="affffff6"/>
              <w:numPr>
                <w:ilvl w:val="0"/>
                <w:numId w:val="14"/>
              </w:numPr>
              <w:ind w:left="357" w:right="33" w:hanging="357"/>
              <w:rPr>
                <w:rFonts w:ascii="Times New Roman" w:hAnsi="Times New Roman"/>
                <w:sz w:val="24"/>
                <w:szCs w:val="24"/>
              </w:rPr>
            </w:pPr>
            <w:r w:rsidRPr="00E73496">
              <w:rPr>
                <w:rFonts w:ascii="Times New Roman" w:hAnsi="Times New Roman"/>
                <w:bCs/>
                <w:sz w:val="24"/>
                <w:szCs w:val="24"/>
              </w:rPr>
              <w:t>Ознакомление с устройством токарного станка</w:t>
            </w:r>
          </w:p>
          <w:p w:rsidR="00E73496" w:rsidRPr="00F211EE" w:rsidRDefault="00E73496" w:rsidP="00F211EE">
            <w:pPr>
              <w:pStyle w:val="ae"/>
              <w:numPr>
                <w:ilvl w:val="0"/>
                <w:numId w:val="14"/>
              </w:numPr>
              <w:spacing w:before="0" w:after="0"/>
              <w:ind w:left="357" w:hanging="357"/>
              <w:rPr>
                <w:bCs/>
              </w:rPr>
            </w:pPr>
            <w:r w:rsidRPr="00F211EE">
              <w:rPr>
                <w:bCs/>
              </w:rPr>
              <w:t>Управление токарным станком</w:t>
            </w:r>
          </w:p>
          <w:p w:rsidR="00E73496" w:rsidRPr="00F211EE" w:rsidRDefault="00E73496" w:rsidP="00F211EE">
            <w:pPr>
              <w:pStyle w:val="ae"/>
              <w:numPr>
                <w:ilvl w:val="0"/>
                <w:numId w:val="14"/>
              </w:numPr>
              <w:spacing w:before="0" w:after="0"/>
              <w:ind w:left="357" w:hanging="357"/>
              <w:rPr>
                <w:bCs/>
              </w:rPr>
            </w:pPr>
            <w:r w:rsidRPr="00F211EE">
              <w:rPr>
                <w:bCs/>
              </w:rPr>
              <w:t>Обработка наружных цилиндрических и торцевых поверхностей</w:t>
            </w:r>
          </w:p>
          <w:p w:rsidR="00E73496" w:rsidRPr="00F211EE" w:rsidRDefault="00E73496" w:rsidP="00F211EE">
            <w:pPr>
              <w:pStyle w:val="ae"/>
              <w:numPr>
                <w:ilvl w:val="0"/>
                <w:numId w:val="14"/>
              </w:numPr>
              <w:spacing w:before="0" w:after="0"/>
              <w:ind w:left="357" w:hanging="357"/>
              <w:rPr>
                <w:bCs/>
              </w:rPr>
            </w:pPr>
            <w:r w:rsidRPr="00F211EE">
              <w:rPr>
                <w:bCs/>
              </w:rPr>
              <w:t>Обработка цилиндрических отверстий</w:t>
            </w:r>
          </w:p>
          <w:p w:rsidR="00E73496" w:rsidRPr="00F211EE" w:rsidRDefault="00E73496" w:rsidP="00F211EE">
            <w:pPr>
              <w:pStyle w:val="ae"/>
              <w:numPr>
                <w:ilvl w:val="0"/>
                <w:numId w:val="14"/>
              </w:numPr>
              <w:spacing w:before="0" w:after="0"/>
              <w:ind w:left="357" w:hanging="357"/>
              <w:rPr>
                <w:bCs/>
              </w:rPr>
            </w:pPr>
            <w:r w:rsidRPr="00F211EE">
              <w:rPr>
                <w:bCs/>
              </w:rPr>
              <w:t>Нарезание резьбы метчиками и плашками</w:t>
            </w:r>
          </w:p>
          <w:p w:rsidR="00E73496" w:rsidRPr="00F211EE" w:rsidRDefault="00E73496" w:rsidP="00F211EE">
            <w:pPr>
              <w:pStyle w:val="ae"/>
              <w:numPr>
                <w:ilvl w:val="0"/>
                <w:numId w:val="14"/>
              </w:numPr>
              <w:spacing w:before="0" w:after="0"/>
              <w:ind w:left="357" w:hanging="357"/>
              <w:rPr>
                <w:bCs/>
              </w:rPr>
            </w:pPr>
            <w:r w:rsidRPr="00F211EE">
              <w:rPr>
                <w:bCs/>
              </w:rPr>
              <w:t>Комплексные работы</w:t>
            </w:r>
          </w:p>
          <w:p w:rsidR="00E73496" w:rsidRPr="00E73496" w:rsidRDefault="00E73496" w:rsidP="00F211EE">
            <w:pPr>
              <w:pStyle w:val="affffff6"/>
              <w:numPr>
                <w:ilvl w:val="0"/>
                <w:numId w:val="14"/>
              </w:numPr>
              <w:ind w:left="357" w:right="33" w:hanging="357"/>
              <w:rPr>
                <w:rFonts w:ascii="Times New Roman" w:hAnsi="Times New Roman"/>
                <w:bCs/>
                <w:sz w:val="24"/>
                <w:szCs w:val="24"/>
              </w:rPr>
            </w:pPr>
            <w:r w:rsidRPr="00E73496">
              <w:rPr>
                <w:rFonts w:ascii="Times New Roman" w:hAnsi="Times New Roman"/>
                <w:bCs/>
                <w:spacing w:val="-4"/>
                <w:sz w:val="24"/>
                <w:szCs w:val="24"/>
              </w:rPr>
              <w:t>Ознакомление с устройством плоскошлифовального станка с прямоугольным столом. Управление станком.</w:t>
            </w:r>
          </w:p>
        </w:tc>
        <w:tc>
          <w:tcPr>
            <w:tcW w:w="993" w:type="dxa"/>
            <w:shd w:val="clear" w:color="auto" w:fill="FFFFFF"/>
            <w:vAlign w:val="center"/>
          </w:tcPr>
          <w:p w:rsidR="00E73496" w:rsidRPr="008E4AED" w:rsidRDefault="00E73496" w:rsidP="00BD2973">
            <w:pPr>
              <w:pStyle w:val="23"/>
              <w:widowControl w:val="0"/>
              <w:ind w:left="0" w:firstLine="0"/>
              <w:jc w:val="center"/>
              <w:rPr>
                <w:rFonts w:ascii="Times New Roman" w:hAnsi="Times New Roman"/>
                <w:b/>
                <w:bCs/>
                <w:sz w:val="24"/>
              </w:rPr>
            </w:pPr>
            <w:r w:rsidRPr="008E4AED">
              <w:rPr>
                <w:rFonts w:ascii="Times New Roman" w:hAnsi="Times New Roman"/>
                <w:b/>
                <w:bCs/>
                <w:sz w:val="24"/>
              </w:rPr>
              <w:t>54</w:t>
            </w:r>
          </w:p>
        </w:tc>
      </w:tr>
      <w:tr w:rsidR="00E73496" w:rsidRPr="00803EFB" w:rsidTr="005543BC">
        <w:tc>
          <w:tcPr>
            <w:tcW w:w="14389" w:type="dxa"/>
            <w:gridSpan w:val="3"/>
            <w:shd w:val="clear" w:color="auto" w:fill="FFFFFF"/>
          </w:tcPr>
          <w:p w:rsidR="00E73496" w:rsidRPr="00AA600C" w:rsidRDefault="002C7A59" w:rsidP="008E4AED">
            <w:pPr>
              <w:spacing w:after="0" w:line="240" w:lineRule="auto"/>
              <w:jc w:val="both"/>
              <w:rPr>
                <w:rFonts w:ascii="Times New Roman" w:hAnsi="Times New Roman"/>
                <w:b/>
                <w:sz w:val="24"/>
                <w:szCs w:val="24"/>
              </w:rPr>
            </w:pPr>
            <w:r w:rsidRPr="008E4AED">
              <w:rPr>
                <w:rFonts w:ascii="Times New Roman" w:hAnsi="Times New Roman"/>
                <w:b/>
                <w:bCs/>
                <w:sz w:val="24"/>
                <w:szCs w:val="24"/>
              </w:rPr>
              <w:t xml:space="preserve">УП.03 </w:t>
            </w:r>
            <w:r w:rsidR="00E73496" w:rsidRPr="008E4AED">
              <w:rPr>
                <w:rFonts w:ascii="Times New Roman" w:hAnsi="Times New Roman"/>
                <w:b/>
                <w:bCs/>
                <w:sz w:val="24"/>
                <w:szCs w:val="24"/>
              </w:rPr>
              <w:t xml:space="preserve">Учебная практика </w:t>
            </w:r>
            <w:r>
              <w:rPr>
                <w:rFonts w:ascii="Times New Roman" w:hAnsi="Times New Roman"/>
                <w:b/>
                <w:bCs/>
                <w:sz w:val="24"/>
                <w:szCs w:val="24"/>
              </w:rPr>
              <w:t xml:space="preserve">- </w:t>
            </w:r>
            <w:r w:rsidR="00E73496" w:rsidRPr="00AA600C">
              <w:rPr>
                <w:rFonts w:ascii="Times New Roman" w:hAnsi="Times New Roman"/>
                <w:b/>
                <w:sz w:val="24"/>
                <w:szCs w:val="24"/>
              </w:rPr>
              <w:t>Основы организации ремонтных работ промышленного (технологического) оборудования.</w:t>
            </w:r>
          </w:p>
          <w:p w:rsidR="00E73496" w:rsidRPr="008E4AED" w:rsidRDefault="00E73496" w:rsidP="008E4AED">
            <w:pPr>
              <w:spacing w:after="0" w:line="240" w:lineRule="auto"/>
              <w:ind w:left="390"/>
              <w:rPr>
                <w:rFonts w:ascii="Times New Roman" w:hAnsi="Times New Roman"/>
                <w:b/>
                <w:bCs/>
                <w:sz w:val="24"/>
                <w:szCs w:val="24"/>
              </w:rPr>
            </w:pPr>
            <w:r w:rsidRPr="008E4AED">
              <w:rPr>
                <w:rFonts w:ascii="Times New Roman" w:hAnsi="Times New Roman"/>
                <w:b/>
                <w:bCs/>
                <w:sz w:val="24"/>
                <w:szCs w:val="24"/>
              </w:rPr>
              <w:t xml:space="preserve">Виды работ: </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Изучение организации ремонтной службы организации, порядка и методов планирования ремонтов оборудования, типового плана организации работ текущего и капитального ремонта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 xml:space="preserve">Изучение нормативно-технических документов организации по учету отказов, повреждений и внеплановых простоев промышленного (технологического) оборудования. </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lastRenderedPageBreak/>
              <w:t>Изучение методических, нормативно-технических и руководящих документов по организации ремонта промышленного (технологического)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Разработка карт технического обслуживания и ремонта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Расчет планового времени ремонта промышленного (технологического)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Составление ведомости дефектов для ремонта промышленного (технологического)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Расчет планового времени выполнения ремонта промышленного (технологического)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Составление технологических карт ремонта оборудования.</w:t>
            </w:r>
          </w:p>
          <w:p w:rsidR="008E4AED"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Определение допустимых норм износа деталей и узлов оборудования.</w:t>
            </w:r>
          </w:p>
          <w:p w:rsidR="00E73496" w:rsidRPr="008E4AED" w:rsidRDefault="008E4AED" w:rsidP="008E4AED">
            <w:pPr>
              <w:widowControl w:val="0"/>
              <w:numPr>
                <w:ilvl w:val="0"/>
                <w:numId w:val="9"/>
              </w:numPr>
              <w:autoSpaceDE w:val="0"/>
              <w:autoSpaceDN w:val="0"/>
              <w:adjustRightInd w:val="0"/>
              <w:spacing w:after="0" w:line="240" w:lineRule="auto"/>
              <w:jc w:val="both"/>
              <w:rPr>
                <w:rFonts w:ascii="Times New Roman" w:hAnsi="Times New Roman"/>
                <w:sz w:val="24"/>
                <w:szCs w:val="24"/>
              </w:rPr>
            </w:pPr>
            <w:r w:rsidRPr="008E4AED">
              <w:rPr>
                <w:rFonts w:ascii="Times New Roman" w:hAnsi="Times New Roman"/>
                <w:sz w:val="24"/>
                <w:szCs w:val="24"/>
              </w:rPr>
              <w:t>Оформление дефектных ведомостей на промышленное (технологическое) оборудование.</w:t>
            </w:r>
          </w:p>
        </w:tc>
        <w:tc>
          <w:tcPr>
            <w:tcW w:w="993" w:type="dxa"/>
            <w:shd w:val="clear" w:color="auto" w:fill="FFFFFF"/>
            <w:vAlign w:val="center"/>
          </w:tcPr>
          <w:p w:rsidR="00E73496" w:rsidRPr="008E4AED" w:rsidRDefault="00E73496" w:rsidP="00BD2973">
            <w:pPr>
              <w:pStyle w:val="23"/>
              <w:widowControl w:val="0"/>
              <w:ind w:left="0" w:firstLine="0"/>
              <w:jc w:val="center"/>
              <w:rPr>
                <w:rFonts w:ascii="Times New Roman" w:hAnsi="Times New Roman"/>
                <w:b/>
                <w:bCs/>
                <w:sz w:val="24"/>
              </w:rPr>
            </w:pPr>
            <w:r w:rsidRPr="008E4AED">
              <w:rPr>
                <w:rFonts w:ascii="Times New Roman" w:hAnsi="Times New Roman"/>
                <w:b/>
                <w:bCs/>
                <w:sz w:val="24"/>
              </w:rPr>
              <w:lastRenderedPageBreak/>
              <w:t>36</w:t>
            </w:r>
          </w:p>
        </w:tc>
      </w:tr>
      <w:tr w:rsidR="00E73496" w:rsidRPr="00803EFB" w:rsidTr="00DB3AB5">
        <w:tc>
          <w:tcPr>
            <w:tcW w:w="14389" w:type="dxa"/>
            <w:gridSpan w:val="3"/>
            <w:shd w:val="clear" w:color="auto" w:fill="FFFFFF"/>
          </w:tcPr>
          <w:p w:rsidR="00E73496" w:rsidRDefault="002C7A59" w:rsidP="00457C13">
            <w:pPr>
              <w:spacing w:after="0" w:line="240" w:lineRule="auto"/>
              <w:ind w:left="532"/>
              <w:rPr>
                <w:rFonts w:ascii="Times New Roman" w:hAnsi="Times New Roman"/>
                <w:b/>
                <w:bCs/>
                <w:sz w:val="24"/>
                <w:szCs w:val="24"/>
              </w:rPr>
            </w:pPr>
            <w:r>
              <w:rPr>
                <w:rFonts w:ascii="Times New Roman" w:hAnsi="Times New Roman"/>
                <w:b/>
                <w:bCs/>
                <w:sz w:val="24"/>
                <w:szCs w:val="24"/>
              </w:rPr>
              <w:lastRenderedPageBreak/>
              <w:t xml:space="preserve">ПП.02 </w:t>
            </w:r>
            <w:r w:rsidR="00E73496" w:rsidRPr="0004110B">
              <w:rPr>
                <w:rFonts w:ascii="Times New Roman" w:hAnsi="Times New Roman"/>
                <w:b/>
                <w:bCs/>
                <w:sz w:val="24"/>
                <w:szCs w:val="24"/>
              </w:rPr>
              <w:t>Производственная пра</w:t>
            </w:r>
            <w:r>
              <w:rPr>
                <w:rFonts w:ascii="Times New Roman" w:hAnsi="Times New Roman"/>
                <w:b/>
                <w:bCs/>
                <w:sz w:val="24"/>
                <w:szCs w:val="24"/>
              </w:rPr>
              <w:t xml:space="preserve">ктика </w:t>
            </w:r>
          </w:p>
          <w:p w:rsidR="002C7A59" w:rsidRPr="0004110B" w:rsidRDefault="002C7A59" w:rsidP="00457C13">
            <w:pPr>
              <w:spacing w:after="0" w:line="240" w:lineRule="auto"/>
              <w:ind w:left="532"/>
              <w:rPr>
                <w:rFonts w:ascii="Times New Roman" w:hAnsi="Times New Roman"/>
                <w:b/>
                <w:bCs/>
                <w:sz w:val="24"/>
                <w:szCs w:val="24"/>
              </w:rPr>
            </w:pPr>
            <w:r>
              <w:rPr>
                <w:rFonts w:ascii="Times New Roman" w:hAnsi="Times New Roman"/>
                <w:b/>
                <w:bCs/>
                <w:sz w:val="24"/>
                <w:szCs w:val="24"/>
              </w:rPr>
              <w:t>Виды работ:</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 Работа по смазыванию деталей узлов оборудования</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2. Подготовка оборудования к ремонту</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3. Работа по разборке оборудования</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4. Работа по очистке и промывке деталей</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5. Дефектация соединений деталей и узлов</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6. Определение степени износа деталей</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7. Ремонт разъемных соединений деталей.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8. Ремонт неразъемных соединений деталей</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9. Ремонт и монтаж валов и осей.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10. Ремонт и монтаж опор валов и осей.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11. Ремонт и монтаж ременных передач</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12. Ремонт монтажных цепных передач.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13. Ремонт зубчатых передач.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14. Ремонт червячных передач.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15. Ремонт передачи «винт-гайка».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16. Ремонт и монтаж уплотнений подвижных соединений.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17. Ремонт и монтаж механических муфт</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18. Балансировка вращающихся деталей и узлов.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19. Работа по ремонту и монтажу технологического оборудования. Контроль качества</w:t>
            </w:r>
          </w:p>
          <w:p w:rsidR="00E73496" w:rsidRPr="0004110B" w:rsidRDefault="00E73496" w:rsidP="00457C13">
            <w:pPr>
              <w:autoSpaceDE w:val="0"/>
              <w:autoSpaceDN w:val="0"/>
              <w:adjustRightInd w:val="0"/>
              <w:spacing w:after="0" w:line="240" w:lineRule="auto"/>
              <w:ind w:left="532"/>
              <w:rPr>
                <w:rFonts w:ascii="Times New Roman" w:hAnsi="Times New Roman"/>
                <w:sz w:val="24"/>
                <w:szCs w:val="24"/>
              </w:rPr>
            </w:pPr>
            <w:r w:rsidRPr="0004110B">
              <w:rPr>
                <w:rFonts w:ascii="Times New Roman" w:hAnsi="Times New Roman"/>
                <w:sz w:val="24"/>
                <w:szCs w:val="24"/>
              </w:rPr>
              <w:t>20. Работа в испытаниях технологического оборудования после ремонта и монтажа</w:t>
            </w:r>
          </w:p>
          <w:p w:rsidR="00E73496" w:rsidRPr="0004110B" w:rsidRDefault="00E73496" w:rsidP="00457C13">
            <w:pPr>
              <w:spacing w:after="0" w:line="240" w:lineRule="auto"/>
              <w:ind w:left="532"/>
              <w:rPr>
                <w:rFonts w:ascii="Times New Roman" w:hAnsi="Times New Roman"/>
                <w:sz w:val="24"/>
                <w:szCs w:val="24"/>
              </w:rPr>
            </w:pPr>
            <w:r w:rsidRPr="0004110B">
              <w:rPr>
                <w:rFonts w:ascii="Times New Roman" w:hAnsi="Times New Roman"/>
                <w:sz w:val="24"/>
                <w:szCs w:val="24"/>
              </w:rPr>
              <w:t>21. Оформление документации на испытание промышленного оборудования</w:t>
            </w:r>
          </w:p>
          <w:p w:rsidR="00E73496" w:rsidRPr="0004110B" w:rsidRDefault="00E73496" w:rsidP="00457C13">
            <w:pPr>
              <w:spacing w:after="0" w:line="240" w:lineRule="auto"/>
              <w:ind w:left="532"/>
              <w:rPr>
                <w:rFonts w:ascii="Times New Roman" w:hAnsi="Times New Roman"/>
                <w:bCs/>
                <w:sz w:val="24"/>
                <w:szCs w:val="24"/>
              </w:rPr>
            </w:pPr>
            <w:r w:rsidRPr="0004110B">
              <w:rPr>
                <w:rFonts w:ascii="Times New Roman" w:hAnsi="Times New Roman"/>
                <w:bCs/>
                <w:sz w:val="24"/>
                <w:szCs w:val="24"/>
              </w:rPr>
              <w:t>22. Составление дефектной ведомости</w:t>
            </w:r>
          </w:p>
          <w:p w:rsidR="00E73496" w:rsidRPr="0004110B" w:rsidRDefault="00E73496" w:rsidP="00457C13">
            <w:pPr>
              <w:spacing w:after="0" w:line="240" w:lineRule="auto"/>
              <w:ind w:left="532"/>
              <w:rPr>
                <w:rFonts w:ascii="Times New Roman" w:hAnsi="Times New Roman"/>
                <w:bCs/>
                <w:sz w:val="24"/>
                <w:szCs w:val="24"/>
              </w:rPr>
            </w:pPr>
            <w:r w:rsidRPr="0004110B">
              <w:rPr>
                <w:rFonts w:ascii="Times New Roman" w:hAnsi="Times New Roman"/>
                <w:bCs/>
                <w:sz w:val="24"/>
                <w:szCs w:val="24"/>
              </w:rPr>
              <w:lastRenderedPageBreak/>
              <w:t>23. Составление технологической схемы сборки</w:t>
            </w:r>
          </w:p>
          <w:p w:rsidR="002C7A59" w:rsidRDefault="00E73496" w:rsidP="002C7A59">
            <w:pPr>
              <w:pStyle w:val="Default"/>
              <w:ind w:left="532"/>
              <w:jc w:val="both"/>
              <w:rPr>
                <w:bCs/>
              </w:rPr>
            </w:pPr>
            <w:r>
              <w:rPr>
                <w:bCs/>
              </w:rPr>
              <w:t xml:space="preserve">24. Составление технологического </w:t>
            </w:r>
            <w:r w:rsidRPr="00F97809">
              <w:rPr>
                <w:bCs/>
              </w:rPr>
              <w:t>процесса ремонта основных деталей</w:t>
            </w:r>
          </w:p>
          <w:p w:rsidR="002C7A59" w:rsidRPr="001E7C00" w:rsidRDefault="002C7A59" w:rsidP="002C7A59">
            <w:pPr>
              <w:numPr>
                <w:ilvl w:val="0"/>
                <w:numId w:val="18"/>
              </w:numPr>
              <w:spacing w:after="0" w:line="240" w:lineRule="auto"/>
              <w:ind w:left="360"/>
              <w:jc w:val="both"/>
              <w:rPr>
                <w:rFonts w:ascii="Times New Roman" w:hAnsi="Times New Roman"/>
                <w:sz w:val="24"/>
              </w:rPr>
            </w:pPr>
            <w:r w:rsidRPr="001E7C00">
              <w:rPr>
                <w:rFonts w:ascii="Times New Roman" w:hAnsi="Times New Roman"/>
                <w:sz w:val="24"/>
              </w:rPr>
              <w:t>Учет отказов, повреждений и связанных с этим внеплановых простоев промышленного (технологического) оборудования производства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Составление графиков осмотров оборудования, инструментального контроля (диагностирование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Составление дефектных ведомостей для промышленного (технологического) оборудования производства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Составление заявок на изготовление сменных деталей и узлов для ремонта  промышленного (технологического) оборудования  производства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Составление заданий на разработку чертежей сменных деталей для ремонта промышленного (технологического) оборудования производства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Разрабатывать организационно-технические мероприятия, направленные на повышение качества проводимого ремонта и снижение его себестоимости за счет реализации диагностических мероприятий</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Закрепление эксплуатируемого оборудования подразделения за бригадами ремонтного, дежурного и эксплуатационного персонала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Разработка карт технического обслуживания и ремонта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Разработка инструкций по ремонту, по безопасному ведению работ</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Подготовка сменно-суточного задания по ремонту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Составление заявок на приобретение инструментов для проведения технического обслуживания, ремонта и определительных испытаний промышленного (технологического)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Доведение до работников производственных задания и графика подготовки и проведения ремонта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Распределение объемов ремонтных работ между исполнителями ремонта</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Проведение инструктажа работников по выполнению ремонтов оборудования</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Проведение оперативных совещаний по обеспечению и выполнению графика ремонтных работ</w:t>
            </w:r>
          </w:p>
          <w:p w:rsidR="002C7A59" w:rsidRPr="001E7C00"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Проверка состояния рабочих мест, агрегатных, вахтенных журналов, журналов приема-сдачи смен, наличия технической документации для ведения ремонтных работ</w:t>
            </w:r>
          </w:p>
          <w:p w:rsidR="002C7A59"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1E7C00">
              <w:rPr>
                <w:rFonts w:ascii="Times New Roman" w:hAnsi="Times New Roman"/>
                <w:sz w:val="24"/>
              </w:rPr>
              <w:t>Контроль соблюдения правил ведения и хранения работниками технической и учетной документации на бумажных и (или) электронных носителях</w:t>
            </w:r>
          </w:p>
          <w:p w:rsidR="002C7A59" w:rsidRPr="002C7A59" w:rsidRDefault="002C7A59" w:rsidP="002C7A59">
            <w:pPr>
              <w:widowControl w:val="0"/>
              <w:numPr>
                <w:ilvl w:val="0"/>
                <w:numId w:val="18"/>
              </w:numPr>
              <w:autoSpaceDE w:val="0"/>
              <w:autoSpaceDN w:val="0"/>
              <w:adjustRightInd w:val="0"/>
              <w:spacing w:after="0" w:line="240" w:lineRule="auto"/>
              <w:ind w:left="360"/>
              <w:jc w:val="both"/>
              <w:rPr>
                <w:rFonts w:ascii="Times New Roman" w:hAnsi="Times New Roman"/>
                <w:sz w:val="24"/>
              </w:rPr>
            </w:pPr>
            <w:r w:rsidRPr="00CE1AD0">
              <w:rPr>
                <w:rFonts w:ascii="Times New Roman" w:hAnsi="Times New Roman"/>
                <w:sz w:val="24"/>
              </w:rPr>
              <w:t>Обеспечение соблюдения ремонтниками правил и норм охраны труда, требований промышленной, пожарной и экологической безопасности при производстве ремонтных работ</w:t>
            </w:r>
          </w:p>
        </w:tc>
        <w:tc>
          <w:tcPr>
            <w:tcW w:w="993" w:type="dxa"/>
            <w:shd w:val="clear" w:color="auto" w:fill="FFFFFF"/>
            <w:vAlign w:val="center"/>
          </w:tcPr>
          <w:p w:rsidR="00E73496" w:rsidRPr="0004110B" w:rsidRDefault="00E73496" w:rsidP="00523DBB">
            <w:pPr>
              <w:spacing w:after="0" w:line="240" w:lineRule="auto"/>
              <w:jc w:val="center"/>
              <w:rPr>
                <w:rFonts w:ascii="Times New Roman" w:hAnsi="Times New Roman"/>
                <w:b/>
                <w:sz w:val="24"/>
                <w:szCs w:val="24"/>
              </w:rPr>
            </w:pPr>
            <w:r w:rsidRPr="0004110B">
              <w:rPr>
                <w:rFonts w:ascii="Times New Roman" w:hAnsi="Times New Roman"/>
                <w:b/>
                <w:sz w:val="24"/>
                <w:szCs w:val="24"/>
              </w:rPr>
              <w:lastRenderedPageBreak/>
              <w:t>72</w:t>
            </w:r>
          </w:p>
        </w:tc>
      </w:tr>
      <w:tr w:rsidR="00E73496" w:rsidRPr="00803EFB" w:rsidTr="00DB3AB5">
        <w:tc>
          <w:tcPr>
            <w:tcW w:w="14389" w:type="dxa"/>
            <w:gridSpan w:val="3"/>
            <w:shd w:val="clear" w:color="auto" w:fill="FFFFFF"/>
          </w:tcPr>
          <w:p w:rsidR="00E73496" w:rsidRPr="0004110B" w:rsidRDefault="00E73496" w:rsidP="008E4AED">
            <w:pPr>
              <w:pStyle w:val="Default"/>
              <w:ind w:left="4075"/>
              <w:jc w:val="right"/>
              <w:rPr>
                <w:b/>
              </w:rPr>
            </w:pPr>
            <w:r w:rsidRPr="0004110B">
              <w:rPr>
                <w:b/>
              </w:rPr>
              <w:lastRenderedPageBreak/>
              <w:t>Всего:</w:t>
            </w:r>
          </w:p>
        </w:tc>
        <w:tc>
          <w:tcPr>
            <w:tcW w:w="993" w:type="dxa"/>
            <w:shd w:val="clear" w:color="auto" w:fill="FFFFFF"/>
            <w:vAlign w:val="center"/>
          </w:tcPr>
          <w:p w:rsidR="00E73496" w:rsidRPr="0004110B" w:rsidRDefault="008E4AED" w:rsidP="00523DBB">
            <w:pPr>
              <w:spacing w:after="0" w:line="240" w:lineRule="auto"/>
              <w:jc w:val="center"/>
              <w:rPr>
                <w:rFonts w:ascii="Times New Roman" w:hAnsi="Times New Roman"/>
                <w:b/>
                <w:sz w:val="24"/>
                <w:szCs w:val="24"/>
              </w:rPr>
            </w:pPr>
            <w:r>
              <w:rPr>
                <w:rFonts w:ascii="Times New Roman" w:hAnsi="Times New Roman"/>
                <w:b/>
                <w:sz w:val="24"/>
                <w:szCs w:val="24"/>
              </w:rPr>
              <w:t>43</w:t>
            </w:r>
            <w:r w:rsidR="00E73496" w:rsidRPr="0004110B">
              <w:rPr>
                <w:rFonts w:ascii="Times New Roman" w:hAnsi="Times New Roman"/>
                <w:b/>
                <w:sz w:val="24"/>
                <w:szCs w:val="24"/>
              </w:rPr>
              <w:t>0</w:t>
            </w:r>
          </w:p>
        </w:tc>
      </w:tr>
    </w:tbl>
    <w:p w:rsidR="00ED3D6F" w:rsidRDefault="00ED3D6F" w:rsidP="00ED3D6F">
      <w:pPr>
        <w:spacing w:after="0" w:line="240" w:lineRule="auto"/>
        <w:ind w:left="1140"/>
        <w:rPr>
          <w:rFonts w:ascii="Times New Roman" w:hAnsi="Times New Roman"/>
          <w:b/>
          <w:iCs/>
          <w:sz w:val="24"/>
          <w:szCs w:val="24"/>
        </w:rPr>
        <w:sectPr w:rsidR="00ED3D6F" w:rsidSect="00966963">
          <w:pgSz w:w="16838" w:h="11906" w:orient="landscape"/>
          <w:pgMar w:top="1418" w:right="1134" w:bottom="850" w:left="993" w:header="708" w:footer="708" w:gutter="0"/>
          <w:cols w:space="720"/>
          <w:docGrid w:linePitch="299"/>
        </w:sectPr>
      </w:pPr>
    </w:p>
    <w:p w:rsidR="00ED3D6F" w:rsidRPr="001E7C00" w:rsidRDefault="00ED3D6F" w:rsidP="00ED3D6F">
      <w:pPr>
        <w:spacing w:after="0" w:line="240" w:lineRule="auto"/>
        <w:ind w:firstLine="709"/>
        <w:jc w:val="center"/>
        <w:rPr>
          <w:rFonts w:ascii="Times New Roman" w:hAnsi="Times New Roman"/>
          <w:b/>
          <w:bCs/>
          <w:sz w:val="24"/>
          <w:szCs w:val="24"/>
        </w:rPr>
      </w:pPr>
      <w:r w:rsidRPr="001E7C00">
        <w:rPr>
          <w:rFonts w:ascii="Times New Roman" w:hAnsi="Times New Roman"/>
          <w:b/>
          <w:bCs/>
          <w:sz w:val="24"/>
          <w:szCs w:val="24"/>
        </w:rPr>
        <w:lastRenderedPageBreak/>
        <w:t>3. УСЛОВИЯ РЕАЛИЗАЦИИ ПРОФЕССИОНАЛЬНОГО МОДУЛЯ</w:t>
      </w:r>
    </w:p>
    <w:p w:rsidR="00ED3D6F" w:rsidRPr="001E7C00" w:rsidRDefault="00ED3D6F" w:rsidP="00ED3D6F">
      <w:pPr>
        <w:spacing w:after="0" w:line="240" w:lineRule="auto"/>
        <w:ind w:firstLine="709"/>
        <w:rPr>
          <w:rFonts w:ascii="Times New Roman" w:hAnsi="Times New Roman"/>
          <w:b/>
          <w:bCs/>
          <w:sz w:val="24"/>
          <w:szCs w:val="24"/>
        </w:rPr>
      </w:pPr>
    </w:p>
    <w:p w:rsidR="00ED3D6F" w:rsidRPr="001E7C00" w:rsidRDefault="00ED3D6F" w:rsidP="00ED3D6F">
      <w:pPr>
        <w:spacing w:after="0" w:line="240" w:lineRule="auto"/>
        <w:ind w:firstLine="709"/>
        <w:rPr>
          <w:rFonts w:ascii="Times New Roman" w:hAnsi="Times New Roman"/>
          <w:b/>
          <w:bCs/>
          <w:sz w:val="24"/>
          <w:szCs w:val="24"/>
        </w:rPr>
      </w:pPr>
      <w:r w:rsidRPr="001E7C00">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200E76" w:rsidRPr="007B5B91" w:rsidRDefault="00200E76" w:rsidP="00200E76">
      <w:pPr>
        <w:spacing w:after="0" w:line="240" w:lineRule="auto"/>
        <w:ind w:firstLine="709"/>
        <w:jc w:val="both"/>
        <w:rPr>
          <w:rFonts w:ascii="Times New Roman" w:hAnsi="Times New Roman"/>
          <w:bCs/>
          <w:sz w:val="24"/>
          <w:szCs w:val="24"/>
        </w:rPr>
      </w:pPr>
      <w:r w:rsidRPr="007B5B91">
        <w:rPr>
          <w:rFonts w:ascii="Times New Roman" w:hAnsi="Times New Roman"/>
          <w:b/>
          <w:bCs/>
          <w:sz w:val="24"/>
          <w:szCs w:val="24"/>
        </w:rPr>
        <w:t>Кабинет</w:t>
      </w:r>
      <w:r>
        <w:rPr>
          <w:rFonts w:ascii="Times New Roman" w:hAnsi="Times New Roman"/>
          <w:b/>
          <w:bCs/>
          <w:sz w:val="24"/>
          <w:szCs w:val="24"/>
        </w:rPr>
        <w:t xml:space="preserve"> </w:t>
      </w:r>
      <w:r w:rsidRPr="007B5B91">
        <w:rPr>
          <w:rFonts w:ascii="Times New Roman" w:hAnsi="Times New Roman"/>
          <w:bCs/>
          <w:sz w:val="24"/>
          <w:szCs w:val="24"/>
        </w:rPr>
        <w:t>«</w:t>
      </w:r>
      <w:r w:rsidRPr="007B5B91">
        <w:rPr>
          <w:rFonts w:ascii="Times New Roman" w:hAnsi="Times New Roman"/>
          <w:bCs/>
          <w:sz w:val="24"/>
          <w:szCs w:val="24"/>
          <w:u w:val="single"/>
        </w:rPr>
        <w:t>Монтажа, технической эксплуатации и ремонта оборудования»</w:t>
      </w:r>
      <w:r>
        <w:rPr>
          <w:rFonts w:ascii="Times New Roman" w:hAnsi="Times New Roman"/>
          <w:bCs/>
          <w:sz w:val="24"/>
          <w:szCs w:val="24"/>
          <w:u w:val="single"/>
        </w:rPr>
        <w:t xml:space="preserve"> (</w:t>
      </w:r>
      <w:r w:rsidRPr="007B5B91">
        <w:rPr>
          <w:rFonts w:ascii="Times New Roman" w:hAnsi="Times New Roman"/>
          <w:bCs/>
          <w:sz w:val="24"/>
          <w:szCs w:val="24"/>
          <w:u w:val="single"/>
        </w:rPr>
        <w:t>209/1</w:t>
      </w:r>
      <w:r>
        <w:rPr>
          <w:rFonts w:ascii="Times New Roman" w:hAnsi="Times New Roman"/>
          <w:bCs/>
          <w:sz w:val="24"/>
          <w:szCs w:val="24"/>
          <w:u w:val="single"/>
        </w:rPr>
        <w:t>)</w:t>
      </w:r>
      <w:r w:rsidRPr="007B5B91">
        <w:rPr>
          <w:rFonts w:ascii="Times New Roman" w:hAnsi="Times New Roman"/>
          <w:bCs/>
          <w:sz w:val="24"/>
          <w:szCs w:val="24"/>
          <w:u w:val="single"/>
        </w:rPr>
        <w:t xml:space="preserve">, </w:t>
      </w:r>
      <w:r w:rsidRPr="007B5B91">
        <w:rPr>
          <w:rFonts w:ascii="Times New Roman" w:hAnsi="Times New Roman"/>
          <w:bCs/>
          <w:sz w:val="24"/>
          <w:szCs w:val="24"/>
        </w:rPr>
        <w:t xml:space="preserve"> имеющего  посадочные места по количеству обучающихся, рабочее место преподавателя, комплект учебно-методической документации, наглядные пособия</w:t>
      </w:r>
      <w:r>
        <w:rPr>
          <w:rFonts w:ascii="Times New Roman" w:hAnsi="Times New Roman"/>
          <w:bCs/>
          <w:sz w:val="24"/>
          <w:szCs w:val="24"/>
        </w:rPr>
        <w:t xml:space="preserve"> (агрегаты, узлы, механизмы)</w:t>
      </w:r>
      <w:r w:rsidRPr="007B5B91">
        <w:rPr>
          <w:rFonts w:ascii="Times New Roman" w:hAnsi="Times New Roman"/>
          <w:bCs/>
          <w:sz w:val="24"/>
          <w:szCs w:val="24"/>
        </w:rPr>
        <w:t>.</w:t>
      </w:r>
    </w:p>
    <w:p w:rsidR="00F211EE" w:rsidRPr="00F211EE" w:rsidRDefault="00200E76" w:rsidP="00F211EE">
      <w:pPr>
        <w:spacing w:after="0" w:line="240" w:lineRule="auto"/>
        <w:ind w:firstLine="708"/>
        <w:jc w:val="both"/>
        <w:rPr>
          <w:rFonts w:ascii="Times New Roman" w:hAnsi="Times New Roman"/>
          <w:bCs/>
          <w:sz w:val="24"/>
          <w:szCs w:val="24"/>
        </w:rPr>
      </w:pPr>
      <w:r w:rsidRPr="00200E76">
        <w:rPr>
          <w:rFonts w:ascii="Times New Roman" w:hAnsi="Times New Roman"/>
          <w:b/>
          <w:sz w:val="24"/>
          <w:szCs w:val="24"/>
        </w:rPr>
        <w:t>Мастерская «</w:t>
      </w:r>
      <w:r w:rsidR="00AA600C">
        <w:rPr>
          <w:rFonts w:ascii="Times New Roman" w:hAnsi="Times New Roman"/>
          <w:b/>
          <w:sz w:val="24"/>
          <w:szCs w:val="24"/>
        </w:rPr>
        <w:t>Промышленная механика и монтаж»</w:t>
      </w:r>
      <w:r w:rsidRPr="00200E76">
        <w:rPr>
          <w:rFonts w:ascii="Times New Roman" w:hAnsi="Times New Roman"/>
          <w:b/>
          <w:sz w:val="24"/>
          <w:szCs w:val="24"/>
        </w:rPr>
        <w:t>:</w:t>
      </w:r>
      <w:r w:rsidRPr="00200E76">
        <w:rPr>
          <w:rFonts w:ascii="Times New Roman" w:hAnsi="Times New Roman"/>
          <w:bCs/>
          <w:sz w:val="24"/>
          <w:szCs w:val="24"/>
        </w:rPr>
        <w:t xml:space="preserve"> комплект инструкционных карт и чертежей по видам работ, расходные материалы, СИЗ;</w:t>
      </w:r>
    </w:p>
    <w:tbl>
      <w:tblPr>
        <w:tblStyle w:val="afffff6"/>
        <w:tblpPr w:leftFromText="180" w:rightFromText="180" w:vertAnchor="text" w:tblpY="1"/>
        <w:tblOverlap w:val="never"/>
        <w:tblW w:w="5000" w:type="pct"/>
        <w:tblLook w:val="04A0" w:firstRow="1" w:lastRow="0" w:firstColumn="1" w:lastColumn="0" w:noHBand="0" w:noVBand="1"/>
      </w:tblPr>
      <w:tblGrid>
        <w:gridCol w:w="8656"/>
        <w:gridCol w:w="1482"/>
      </w:tblGrid>
      <w:tr w:rsidR="00F211EE" w:rsidRPr="00F211EE" w:rsidTr="00BD2973">
        <w:tc>
          <w:tcPr>
            <w:tcW w:w="4269" w:type="pct"/>
          </w:tcPr>
          <w:p w:rsidR="00F211EE" w:rsidRPr="00F211EE" w:rsidRDefault="00F211EE" w:rsidP="00F211EE">
            <w:pPr>
              <w:pStyle w:val="TableParagraph"/>
              <w:ind w:left="0"/>
              <w:rPr>
                <w:b/>
                <w:bCs/>
                <w:spacing w:val="-6"/>
                <w:sz w:val="22"/>
                <w:szCs w:val="22"/>
              </w:rPr>
            </w:pPr>
            <w:r w:rsidRPr="00F211EE">
              <w:rPr>
                <w:b/>
                <w:bCs/>
                <w:spacing w:val="-6"/>
                <w:sz w:val="22"/>
                <w:szCs w:val="22"/>
              </w:rPr>
              <w:t>Основное оборудование (помещение №103)</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Кол-во (шт)</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spacing w:val="-6"/>
                <w:sz w:val="22"/>
                <w:szCs w:val="22"/>
              </w:rPr>
              <w:t>Питание механических стендов 220 В</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6</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spacing w:val="-6"/>
                <w:sz w:val="22"/>
                <w:szCs w:val="22"/>
              </w:rPr>
              <w:t>Питание для станков 380 В</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4</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bCs/>
                <w:sz w:val="22"/>
                <w:szCs w:val="22"/>
              </w:rPr>
              <w:t>Станок токарный металлообрабатывающий</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1</w:t>
            </w:r>
          </w:p>
        </w:tc>
      </w:tr>
      <w:tr w:rsidR="00F211EE" w:rsidRPr="00F211EE" w:rsidTr="00BD2973">
        <w:tc>
          <w:tcPr>
            <w:tcW w:w="4269" w:type="pct"/>
          </w:tcPr>
          <w:p w:rsidR="00F211EE" w:rsidRPr="00F211EE" w:rsidRDefault="00F211EE" w:rsidP="00F211EE">
            <w:pPr>
              <w:pStyle w:val="TableParagraph"/>
              <w:ind w:left="0"/>
              <w:jc w:val="both"/>
              <w:rPr>
                <w:bCs/>
                <w:sz w:val="22"/>
                <w:szCs w:val="22"/>
              </w:rPr>
            </w:pPr>
            <w:r w:rsidRPr="00F211EE">
              <w:rPr>
                <w:bCs/>
                <w:sz w:val="22"/>
                <w:szCs w:val="22"/>
              </w:rPr>
              <w:t>Точильно-шлифовальный станок с форсированной вытяжкой ЗСВ-20</w:t>
            </w:r>
          </w:p>
        </w:tc>
        <w:tc>
          <w:tcPr>
            <w:tcW w:w="731" w:type="pct"/>
            <w:vAlign w:val="center"/>
          </w:tcPr>
          <w:p w:rsidR="00F211EE" w:rsidRPr="00F211EE" w:rsidRDefault="00F211EE" w:rsidP="00F211EE">
            <w:pPr>
              <w:pStyle w:val="TableParagraph"/>
              <w:ind w:left="0"/>
              <w:jc w:val="center"/>
              <w:rPr>
                <w:spacing w:val="-6"/>
                <w:sz w:val="22"/>
                <w:szCs w:val="22"/>
              </w:rPr>
            </w:pPr>
            <w:r w:rsidRPr="00F211EE">
              <w:rPr>
                <w:bCs/>
                <w:sz w:val="22"/>
                <w:szCs w:val="22"/>
              </w:rPr>
              <w:t>1</w:t>
            </w:r>
          </w:p>
        </w:tc>
      </w:tr>
      <w:tr w:rsidR="00F211EE" w:rsidRPr="00F211EE" w:rsidTr="00BD2973">
        <w:tc>
          <w:tcPr>
            <w:tcW w:w="4269" w:type="pct"/>
          </w:tcPr>
          <w:p w:rsidR="00F211EE" w:rsidRPr="00F211EE" w:rsidRDefault="00F211EE" w:rsidP="00F211EE">
            <w:pPr>
              <w:pStyle w:val="TableParagraph"/>
              <w:ind w:left="0"/>
              <w:jc w:val="both"/>
              <w:rPr>
                <w:bCs/>
                <w:sz w:val="22"/>
                <w:szCs w:val="22"/>
              </w:rPr>
            </w:pPr>
            <w:r w:rsidRPr="00F211EE">
              <w:rPr>
                <w:bCs/>
                <w:sz w:val="22"/>
                <w:szCs w:val="22"/>
              </w:rPr>
              <w:t>Абразивно-отрезной станок ПМ-22</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3</w:t>
            </w:r>
          </w:p>
        </w:tc>
      </w:tr>
      <w:tr w:rsidR="00F211EE" w:rsidRPr="00F211EE" w:rsidTr="00BD2973">
        <w:tc>
          <w:tcPr>
            <w:tcW w:w="4269" w:type="pct"/>
          </w:tcPr>
          <w:p w:rsidR="00F211EE" w:rsidRPr="00F211EE" w:rsidRDefault="00F211EE" w:rsidP="00F211EE">
            <w:pPr>
              <w:pStyle w:val="TableParagraph"/>
              <w:ind w:left="0"/>
              <w:jc w:val="both"/>
              <w:rPr>
                <w:sz w:val="22"/>
                <w:szCs w:val="22"/>
              </w:rPr>
            </w:pPr>
            <w:r w:rsidRPr="00F211EE">
              <w:rPr>
                <w:bCs/>
                <w:sz w:val="22"/>
                <w:szCs w:val="22"/>
              </w:rPr>
              <w:t>Верстак 900*1200*630 мм, столешница из фанеры</w:t>
            </w:r>
          </w:p>
        </w:tc>
        <w:tc>
          <w:tcPr>
            <w:tcW w:w="731" w:type="pct"/>
          </w:tcPr>
          <w:p w:rsidR="00F211EE" w:rsidRPr="00F211EE" w:rsidRDefault="00F211EE" w:rsidP="00F211EE">
            <w:pPr>
              <w:pStyle w:val="TableParagraph"/>
              <w:ind w:left="0"/>
              <w:jc w:val="center"/>
              <w:rPr>
                <w:sz w:val="22"/>
                <w:szCs w:val="22"/>
              </w:rPr>
            </w:pPr>
            <w:r w:rsidRPr="00F211EE">
              <w:rPr>
                <w:bCs/>
                <w:sz w:val="22"/>
                <w:szCs w:val="22"/>
              </w:rPr>
              <w:t>2</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sz w:val="22"/>
                <w:szCs w:val="22"/>
              </w:rPr>
              <w:t>Стеллаж СТ-031 (2067*2099*600)</w:t>
            </w:r>
          </w:p>
        </w:tc>
        <w:tc>
          <w:tcPr>
            <w:tcW w:w="731" w:type="pct"/>
          </w:tcPr>
          <w:p w:rsidR="00F211EE" w:rsidRPr="00F211EE" w:rsidRDefault="00F211EE" w:rsidP="00F211EE">
            <w:pPr>
              <w:pStyle w:val="ConsPlusCell"/>
              <w:jc w:val="center"/>
              <w:rPr>
                <w:bCs/>
                <w:sz w:val="22"/>
                <w:szCs w:val="22"/>
              </w:rPr>
            </w:pPr>
            <w:r w:rsidRPr="00F211EE">
              <w:rPr>
                <w:sz w:val="22"/>
                <w:szCs w:val="22"/>
              </w:rPr>
              <w:t>1</w:t>
            </w:r>
          </w:p>
        </w:tc>
      </w:tr>
      <w:tr w:rsidR="00F211EE" w:rsidRPr="00F211EE" w:rsidTr="00BD2973">
        <w:tc>
          <w:tcPr>
            <w:tcW w:w="4269" w:type="pct"/>
          </w:tcPr>
          <w:p w:rsidR="00F211EE" w:rsidRPr="00F211EE" w:rsidRDefault="00F211EE" w:rsidP="00F211EE">
            <w:pPr>
              <w:pStyle w:val="TableParagraph"/>
              <w:ind w:left="0"/>
              <w:jc w:val="both"/>
              <w:rPr>
                <w:b/>
                <w:bCs/>
                <w:spacing w:val="-6"/>
                <w:sz w:val="22"/>
                <w:szCs w:val="22"/>
              </w:rPr>
            </w:pPr>
            <w:r w:rsidRPr="00F211EE">
              <w:rPr>
                <w:b/>
                <w:bCs/>
                <w:spacing w:val="-6"/>
                <w:sz w:val="22"/>
                <w:szCs w:val="22"/>
              </w:rPr>
              <w:t>Основное оборудование (помещение №104)</w:t>
            </w:r>
          </w:p>
        </w:tc>
        <w:tc>
          <w:tcPr>
            <w:tcW w:w="731" w:type="pct"/>
          </w:tcPr>
          <w:p w:rsidR="00F211EE" w:rsidRPr="00F211EE" w:rsidRDefault="00F211EE" w:rsidP="00F211EE">
            <w:pPr>
              <w:pStyle w:val="TableParagraph"/>
              <w:ind w:left="0"/>
              <w:jc w:val="center"/>
              <w:rPr>
                <w:spacing w:val="-6"/>
                <w:sz w:val="22"/>
                <w:szCs w:val="22"/>
              </w:rPr>
            </w:pPr>
            <w:r w:rsidRPr="00F211EE">
              <w:rPr>
                <w:spacing w:val="-6"/>
                <w:sz w:val="22"/>
                <w:szCs w:val="22"/>
              </w:rPr>
              <w:t>Кол-во (шт)</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bCs/>
                <w:sz w:val="22"/>
                <w:szCs w:val="22"/>
              </w:rPr>
              <w:t xml:space="preserve">Стул слесарный на металлическом каркасе. Табурет </w:t>
            </w:r>
            <w:r w:rsidRPr="00F211EE">
              <w:rPr>
                <w:bCs/>
                <w:sz w:val="22"/>
                <w:szCs w:val="22"/>
                <w:lang w:val="en-GB"/>
              </w:rPr>
              <w:t>PROINDUSTRIAL</w:t>
            </w:r>
          </w:p>
        </w:tc>
        <w:tc>
          <w:tcPr>
            <w:tcW w:w="731" w:type="pct"/>
          </w:tcPr>
          <w:p w:rsidR="00F211EE" w:rsidRPr="00F211EE" w:rsidRDefault="00F211EE" w:rsidP="00F211EE">
            <w:pPr>
              <w:pStyle w:val="TableParagraph"/>
              <w:ind w:left="0"/>
              <w:jc w:val="center"/>
              <w:rPr>
                <w:bCs/>
                <w:sz w:val="22"/>
                <w:szCs w:val="22"/>
              </w:rPr>
            </w:pPr>
            <w:r w:rsidRPr="00F211EE">
              <w:rPr>
                <w:bCs/>
                <w:sz w:val="22"/>
                <w:szCs w:val="22"/>
              </w:rPr>
              <w:t>6</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Слесарные тиски ЗУБР «Мастер» 200 мм 3258-200</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Набор инструментов, 1/2", 1/4" пластиковый кейс 98 предметов Ste</w:t>
            </w:r>
            <w:r w:rsidRPr="00F211EE">
              <w:rPr>
                <w:bCs/>
                <w:sz w:val="22"/>
                <w:szCs w:val="22"/>
                <w:lang w:val="en-GB"/>
              </w:rPr>
              <w:t>ls</w:t>
            </w:r>
            <w:r w:rsidRPr="00F211EE">
              <w:rPr>
                <w:bCs/>
                <w:sz w:val="22"/>
                <w:szCs w:val="22"/>
              </w:rPr>
              <w:t xml:space="preserve"> 14111</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Ударная дрель-шуруповерт Интерскол ДАУ-13/18В (серия АПИ, 18, б/щ, 2АКБ, 2Ач+ЗУ)</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Микрометр 0-25 мм, кл. 1</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 xml:space="preserve">Микрометр 25-50 мм </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bCs/>
                <w:sz w:val="22"/>
                <w:szCs w:val="22"/>
              </w:rPr>
              <w:t xml:space="preserve">Штангенциркуль цифровой 150 мм, шаг 0,01 </w:t>
            </w:r>
          </w:p>
        </w:tc>
        <w:tc>
          <w:tcPr>
            <w:tcW w:w="731" w:type="pct"/>
          </w:tcPr>
          <w:p w:rsidR="00F211EE" w:rsidRPr="00F211EE" w:rsidRDefault="00F211EE" w:rsidP="00F211EE">
            <w:pPr>
              <w:pStyle w:val="TableParagraph"/>
              <w:ind w:left="0"/>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bCs/>
                <w:sz w:val="22"/>
                <w:szCs w:val="22"/>
              </w:rPr>
              <w:t xml:space="preserve">Штангенциркуль цифровой 300 мм, шаг 0,01 </w:t>
            </w:r>
          </w:p>
        </w:tc>
        <w:tc>
          <w:tcPr>
            <w:tcW w:w="731" w:type="pct"/>
          </w:tcPr>
          <w:p w:rsidR="00F211EE" w:rsidRPr="00F211EE" w:rsidRDefault="00F211EE" w:rsidP="00F211EE">
            <w:pPr>
              <w:pStyle w:val="TableParagraph"/>
              <w:ind w:left="0"/>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TableParagraph"/>
              <w:ind w:left="0"/>
              <w:jc w:val="both"/>
              <w:rPr>
                <w:spacing w:val="-6"/>
                <w:sz w:val="22"/>
                <w:szCs w:val="22"/>
              </w:rPr>
            </w:pPr>
            <w:r w:rsidRPr="00F211EE">
              <w:rPr>
                <w:bCs/>
                <w:sz w:val="22"/>
                <w:szCs w:val="22"/>
              </w:rPr>
              <w:t>Штангенциркуль цифровой или аналоговый 500 мм  шаг 0,1</w:t>
            </w:r>
          </w:p>
        </w:tc>
        <w:tc>
          <w:tcPr>
            <w:tcW w:w="731" w:type="pct"/>
          </w:tcPr>
          <w:p w:rsidR="00F211EE" w:rsidRPr="00F211EE" w:rsidRDefault="00F211EE" w:rsidP="00F211EE">
            <w:pPr>
              <w:pStyle w:val="TableParagraph"/>
              <w:ind w:left="0"/>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bCs/>
                <w:sz w:val="22"/>
                <w:szCs w:val="22"/>
              </w:rPr>
              <w:t>Угло-шлифовальная машина</w:t>
            </w:r>
          </w:p>
        </w:tc>
        <w:tc>
          <w:tcPr>
            <w:tcW w:w="731" w:type="pct"/>
          </w:tcPr>
          <w:p w:rsidR="00F211EE" w:rsidRPr="00F211EE" w:rsidRDefault="00F211EE" w:rsidP="00F211EE">
            <w:pPr>
              <w:pStyle w:val="ConsPlusCell"/>
              <w:jc w:val="center"/>
              <w:rPr>
                <w:bCs/>
                <w:sz w:val="22"/>
                <w:szCs w:val="22"/>
              </w:rPr>
            </w:pPr>
            <w:r w:rsidRPr="00F211EE">
              <w:rPr>
                <w:bCs/>
                <w:sz w:val="22"/>
                <w:szCs w:val="22"/>
              </w:rPr>
              <w:t>3</w:t>
            </w:r>
          </w:p>
        </w:tc>
      </w:tr>
      <w:tr w:rsidR="00F211EE" w:rsidRPr="00F211EE" w:rsidTr="00BD2973">
        <w:tc>
          <w:tcPr>
            <w:tcW w:w="4269" w:type="pct"/>
          </w:tcPr>
          <w:p w:rsidR="00F211EE" w:rsidRPr="00F211EE" w:rsidRDefault="00F211EE" w:rsidP="00F211EE">
            <w:pPr>
              <w:pStyle w:val="ConsPlusCell"/>
              <w:jc w:val="both"/>
              <w:rPr>
                <w:bCs/>
                <w:sz w:val="22"/>
                <w:szCs w:val="22"/>
              </w:rPr>
            </w:pPr>
            <w:r w:rsidRPr="00F211EE">
              <w:rPr>
                <w:sz w:val="22"/>
                <w:szCs w:val="22"/>
              </w:rPr>
              <w:t>Стеллаж СТ-031 (2067*2099*600)</w:t>
            </w:r>
          </w:p>
        </w:tc>
        <w:tc>
          <w:tcPr>
            <w:tcW w:w="731" w:type="pct"/>
          </w:tcPr>
          <w:p w:rsidR="00F211EE" w:rsidRPr="00F211EE" w:rsidRDefault="00F211EE" w:rsidP="00F211EE">
            <w:pPr>
              <w:pStyle w:val="ConsPlusCell"/>
              <w:jc w:val="center"/>
              <w:rPr>
                <w:bCs/>
                <w:sz w:val="22"/>
                <w:szCs w:val="22"/>
              </w:rPr>
            </w:pPr>
            <w:r w:rsidRPr="00F211EE">
              <w:rPr>
                <w:sz w:val="22"/>
                <w:szCs w:val="22"/>
              </w:rPr>
              <w:t>1</w:t>
            </w:r>
          </w:p>
        </w:tc>
      </w:tr>
    </w:tbl>
    <w:p w:rsidR="00ED3D6F" w:rsidRPr="001E7C00" w:rsidRDefault="00ED3D6F" w:rsidP="00ED3D6F">
      <w:pPr>
        <w:suppressAutoHyphens/>
        <w:spacing w:after="0" w:line="240" w:lineRule="auto"/>
        <w:ind w:firstLine="709"/>
        <w:jc w:val="both"/>
        <w:rPr>
          <w:rFonts w:ascii="Times New Roman" w:hAnsi="Times New Roman"/>
          <w:bCs/>
          <w:i/>
          <w:sz w:val="24"/>
          <w:szCs w:val="24"/>
        </w:rPr>
      </w:pPr>
    </w:p>
    <w:p w:rsidR="00ED3D6F" w:rsidRPr="001E7C00" w:rsidRDefault="00ED3D6F" w:rsidP="00ED3D6F">
      <w:pPr>
        <w:spacing w:after="0" w:line="240" w:lineRule="auto"/>
        <w:ind w:firstLine="709"/>
        <w:rPr>
          <w:rFonts w:ascii="Times New Roman" w:hAnsi="Times New Roman"/>
          <w:b/>
          <w:bCs/>
          <w:sz w:val="24"/>
          <w:szCs w:val="24"/>
        </w:rPr>
      </w:pPr>
      <w:r w:rsidRPr="001E7C00">
        <w:rPr>
          <w:rFonts w:ascii="Times New Roman" w:hAnsi="Times New Roman"/>
          <w:b/>
          <w:bCs/>
          <w:sz w:val="24"/>
          <w:szCs w:val="24"/>
        </w:rPr>
        <w:t>3.2. Информационное обеспечение реализации программы</w:t>
      </w:r>
    </w:p>
    <w:p w:rsidR="00ED3D6F" w:rsidRDefault="00ED3D6F" w:rsidP="00ED3D6F">
      <w:pPr>
        <w:suppressAutoHyphens/>
        <w:spacing w:after="0" w:line="240" w:lineRule="auto"/>
        <w:ind w:firstLine="709"/>
        <w:jc w:val="both"/>
        <w:rPr>
          <w:rFonts w:ascii="Times New Roman" w:hAnsi="Times New Roman"/>
          <w:bCs/>
          <w:sz w:val="24"/>
          <w:szCs w:val="24"/>
        </w:rPr>
      </w:pPr>
      <w:r w:rsidRPr="001E7C00">
        <w:rPr>
          <w:rFonts w:ascii="Times New Roman" w:hAnsi="Times New Roman"/>
          <w:bCs/>
          <w:sz w:val="24"/>
          <w:szCs w:val="24"/>
        </w:rPr>
        <w:t>Для реализации программы библиотечный фонд образовательной организации должен иметь п</w:t>
      </w:r>
      <w:r w:rsidRPr="001E7C00">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E7C00">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F535D" w:rsidRDefault="00DF535D" w:rsidP="00ED3D6F">
      <w:pPr>
        <w:suppressAutoHyphens/>
        <w:spacing w:after="0" w:line="240" w:lineRule="auto"/>
        <w:ind w:firstLine="709"/>
        <w:jc w:val="both"/>
        <w:rPr>
          <w:rFonts w:ascii="Times New Roman" w:hAnsi="Times New Roman"/>
          <w:bCs/>
          <w:sz w:val="24"/>
          <w:szCs w:val="24"/>
        </w:rPr>
      </w:pPr>
    </w:p>
    <w:p w:rsidR="00DF535D" w:rsidRDefault="00DF535D" w:rsidP="00DF535D">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Основные издания</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Белкин, А. П. Диагностика теплоэнергетического оборудования : учебное пособие для СПО / А. П. Белкин, О. А. Степанов. — 4-е изд., стер. — Санкт-Петербург : Лань, 2024. — 240 с. — (Среднее профессиональное образование). — ISBN 978-5-507-50107-6. — Текст : электронный // Лань : электронно-библиотечная система. — URL: https://e.lanbook.com/book/412070 (дата обращения: 21.01.2025). </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Дылдин, Г. П. Насосы для нефтегазовой отрасли : учебно-методическое пособие для бакалавриата / Г. П. Дылдин, В. Н. Макаров. — Екатеринбург : УГГУ, 2022. — 89 с. — Текст : электронный // Лань : электронно-библиотечная система. — URL: https://e.lanbook.com/book/453518  (дата обращения: 21.01.2025). </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Евсеев, А. В. Диагностика, монтаж, эксплуатация и ремонт технологического оборудования : учебное пособие для бакалавриата / А. В. Евсеев. — Тула : ТулГУ, 2022. — 112 с. — ISBN </w:t>
      </w:r>
      <w:r>
        <w:rPr>
          <w:rFonts w:ascii="Times New Roman" w:hAnsi="Times New Roman"/>
          <w:sz w:val="24"/>
          <w:szCs w:val="24"/>
        </w:rPr>
        <w:lastRenderedPageBreak/>
        <w:t xml:space="preserve">978-5-7679-5048-5. — Текст : электронный // Лань : электронно-библиотечная система. — URL: https://e.lanbook.com/book/264023 (дата обращения: 21.01.2025). </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Иванов, М. Н. Детали машин : учебник для сред. проф. образования /М. Н. Иванов, В. А. Финогенов. – 16-е изд., испр. и доп. – Москва : Издательство Юрайт, 2020. – 409 с. – (Профессиональное образование). –  ISBN 978-5-534-10937-5. – Текст : непосредственный</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Кожухов, В. А. Ремонт технологического оборудования : учебное пособие для бакалавриата / В. А. Кожухов, Н. Ю. Кожухова, Ю. Д. Алашкевич. — Красноярск : СибГУ им. академика М. Ф. Решетнёва, 2018. — 114 с. — Текст : электронный // Лань : электронно-библиотечная система. — URL: https://e.lanbook.com/book/147463 (дата обращения: 21.01.2025). </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Мирошин, Д. Г.  Слесарное дело : учебное пособие для среднего профессионального образования / Д. Г. Мирошин. — Москва : Издательство Юрайт, 2024. — 334 с. — (Профессиональное образование). — ISBN 978-5-534-11661-8. — Текст : электронный // Образовательная платформа Юрайт [сайт]. — URL: https://urait.ru/bcode/541966 (дата обращения: 21.01.2025).</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2025. — 242 с. — (Профессиональное образование). — ISBN 978-5-534-20850-4. — Текст : электронный // Образовательная платформа Юрайт [сайт]. — URL: https://urait.ru/bcode/558864 (дата обращения: 21.01.2025).</w:t>
      </w:r>
    </w:p>
    <w:p w:rsidR="00DF535D" w:rsidRDefault="00DF535D" w:rsidP="00DF535D">
      <w:pPr>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Янгиров, Ф. Н. Наземное оборудование для бурения скважин : учебное пособие для вузов  / Ф. Н. Янгиров. — Уфа : УГНТУ, 2018. — ISBN 978-5-7831-1756-5. — Текст : электронный // Лань : электронно-библиотечная система. — URL: https://e.lanbook.com/book/166893  (дата обращения: 21.01.2025). </w:t>
      </w:r>
    </w:p>
    <w:p w:rsidR="00DF535D" w:rsidRDefault="00DF535D" w:rsidP="00DF535D">
      <w:pPr>
        <w:tabs>
          <w:tab w:val="left" w:pos="142"/>
          <w:tab w:val="left" w:pos="284"/>
        </w:tabs>
        <w:spacing w:after="0" w:line="240" w:lineRule="auto"/>
        <w:ind w:left="284"/>
        <w:rPr>
          <w:rFonts w:ascii="Times New Roman" w:hAnsi="Times New Roman"/>
          <w:sz w:val="24"/>
          <w:szCs w:val="24"/>
        </w:rPr>
      </w:pPr>
    </w:p>
    <w:p w:rsidR="00DF535D" w:rsidRDefault="00DF535D" w:rsidP="00DF535D">
      <w:pPr>
        <w:spacing w:after="0" w:line="240" w:lineRule="auto"/>
        <w:ind w:left="708"/>
        <w:contextualSpacing/>
        <w:rPr>
          <w:rFonts w:ascii="Times New Roman" w:hAnsi="Times New Roman"/>
          <w:b/>
          <w:sz w:val="24"/>
          <w:szCs w:val="24"/>
        </w:rPr>
      </w:pPr>
      <w:r>
        <w:rPr>
          <w:rFonts w:ascii="Times New Roman" w:hAnsi="Times New Roman"/>
          <w:b/>
          <w:sz w:val="24"/>
          <w:szCs w:val="24"/>
        </w:rPr>
        <w:t>3.2.2. Дополнительные издания</w:t>
      </w:r>
    </w:p>
    <w:p w:rsidR="00DF535D" w:rsidRDefault="00DF535D" w:rsidP="00DF535D">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Вереина, Л. И. Технологическое оборудование : учебник для учреждений сред. проф. образования / Л. И. Вереина. – Москва : ИЦ Академия, 2018. – 336 с.  –  ISBN 978-5-4468-6529-1. – Текст : непосредственный.</w:t>
      </w:r>
    </w:p>
    <w:p w:rsidR="00DF535D" w:rsidRDefault="00DF535D" w:rsidP="00DF535D">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Глубинно-насосная добыча нефти с использованием штанговых и электроцентробежных насосов : учебное пособие / авт.-сост. Г. А. Билалова. – Ростов-на-Дону : Феникс, 2020. – 173 с. –  </w:t>
      </w:r>
      <w:r>
        <w:rPr>
          <w:rFonts w:ascii="Times New Roman" w:hAnsi="Times New Roman"/>
          <w:sz w:val="24"/>
          <w:szCs w:val="24"/>
          <w:lang w:val="en-US"/>
        </w:rPr>
        <w:t>ISBN</w:t>
      </w:r>
      <w:r>
        <w:rPr>
          <w:rFonts w:ascii="Times New Roman" w:hAnsi="Times New Roman"/>
          <w:sz w:val="24"/>
          <w:szCs w:val="24"/>
        </w:rPr>
        <w:t xml:space="preserve"> 978-5-222-32926-9. – Текст : непосредственный.</w:t>
      </w:r>
    </w:p>
    <w:p w:rsidR="00DF535D" w:rsidRDefault="00DF535D" w:rsidP="00DF535D">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Синельников, А. Ф. Монтаж промышленного оборудования и пусконаладочные работы : учебник для учреждений сред. проф. образования / А. Ф. Синельников. – Москва : ИЦ Академия, 2018. – 352 с. –  ISBN 978-5-4468-6601-4. – Текст : непосредственный.</w:t>
      </w:r>
    </w:p>
    <w:p w:rsidR="00DF535D" w:rsidRDefault="00DF535D" w:rsidP="00DF535D">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Синельников, А. Ф. Техническое обслуживание и ремонт промышленного оборудования : учебник для учреждений сред. проф. образования / А. Ф. Синельников. – Москва : ИЦ Академия, 2018. – 336 с.   –  ISBN 978-5-4468-7319-7. – Текст : непосредственный. </w:t>
      </w:r>
    </w:p>
    <w:p w:rsidR="00DF535D" w:rsidRDefault="00DF535D" w:rsidP="00DF535D">
      <w:pPr>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Столярова, М. В. Организация ремонтных работ промышленного оборудования и контроль за ними. Практикум : учебное пособие для СПО / М. В. Столярова. — Москва : Русайнс, 2024. — 112 с. — ISBN 978-5-466-03395-3. — Текст : электронный // Электронно-библиотечная система BOOK.RU [сайт]. –– URL : https://book.ru/book/950357  (дата обращения: 21.01.2025).</w:t>
      </w:r>
    </w:p>
    <w:p w:rsidR="00DF535D" w:rsidRDefault="00DF535D" w:rsidP="00DF535D">
      <w:pPr>
        <w:numPr>
          <w:ilvl w:val="0"/>
          <w:numId w:val="16"/>
        </w:numPr>
        <w:spacing w:after="0" w:line="240" w:lineRule="auto"/>
        <w:jc w:val="both"/>
        <w:rPr>
          <w:rFonts w:ascii="Times New Roman" w:hAnsi="Times New Roman"/>
          <w:color w:val="00B050"/>
          <w:sz w:val="24"/>
          <w:szCs w:val="24"/>
        </w:rPr>
      </w:pPr>
      <w:r>
        <w:rPr>
          <w:rFonts w:ascii="Times New Roman" w:hAnsi="Times New Roman"/>
          <w:sz w:val="24"/>
          <w:szCs w:val="24"/>
        </w:rPr>
        <w:t>Таранина, Л. Г. Технологическое оборудование. Практикум : учебное пособие / Л. Г. Таранина. — Москва : КноРус, 2024. — 192 с. — (Среднее профессиональное образование). — ISBN 978-5-406-12571-7. — Текст : электронный // Электронно-библиотечная система BOOK.RU [сайт]. — URL: https://book.ru/book/951804 (дата обращения: 21.01.2025).</w:t>
      </w:r>
      <w:r>
        <w:rPr>
          <w:rFonts w:ascii="Times New Roman" w:hAnsi="Times New Roman"/>
          <w:color w:val="00B050"/>
          <w:sz w:val="24"/>
          <w:szCs w:val="24"/>
        </w:rPr>
        <w:t xml:space="preserve"> </w:t>
      </w:r>
    </w:p>
    <w:p w:rsidR="00DF535D" w:rsidRDefault="00DF535D" w:rsidP="00DF535D">
      <w:pPr>
        <w:spacing w:after="0" w:line="240" w:lineRule="auto"/>
        <w:ind w:left="360"/>
        <w:jc w:val="both"/>
        <w:rPr>
          <w:rFonts w:ascii="Times New Roman" w:hAnsi="Times New Roman"/>
          <w:sz w:val="20"/>
          <w:szCs w:val="20"/>
        </w:rPr>
      </w:pPr>
    </w:p>
    <w:p w:rsidR="00DF535D" w:rsidRDefault="00DF535D" w:rsidP="00DF535D">
      <w:pPr>
        <w:spacing w:after="0" w:line="240" w:lineRule="auto"/>
        <w:ind w:left="360" w:firstLine="284"/>
        <w:rPr>
          <w:rFonts w:ascii="Times New Roman" w:hAnsi="Times New Roman"/>
          <w:b/>
          <w:sz w:val="24"/>
        </w:rPr>
      </w:pPr>
      <w:r>
        <w:rPr>
          <w:rFonts w:ascii="Times New Roman" w:hAnsi="Times New Roman"/>
          <w:b/>
          <w:sz w:val="24"/>
        </w:rPr>
        <w:t>3.2.3. Интернет-ресурсы:</w:t>
      </w:r>
    </w:p>
    <w:p w:rsidR="00DF535D" w:rsidRDefault="00DF535D" w:rsidP="00DF535D">
      <w:pPr>
        <w:pStyle w:val="affffff2"/>
        <w:numPr>
          <w:ilvl w:val="0"/>
          <w:numId w:val="17"/>
        </w:numPr>
        <w:jc w:val="both"/>
        <w:rPr>
          <w:rFonts w:ascii="Times New Roman" w:hAnsi="Times New Roman"/>
          <w:sz w:val="24"/>
          <w:szCs w:val="24"/>
        </w:rPr>
      </w:pPr>
      <w:r>
        <w:rPr>
          <w:rFonts w:ascii="Times New Roman" w:hAnsi="Times New Roman"/>
          <w:sz w:val="24"/>
          <w:szCs w:val="24"/>
        </w:rPr>
        <w:t xml:space="preserve">Завистовский, В. Э. Надежность и диагностика технологического оборудования : учебное пособие для СПО / В. Э. Завистовский. — Минск : РИПО, 2019. — 257 с. — ISBN 978-985-503-852-9. — Текст : электронный  //  </w:t>
      </w:r>
      <w:r>
        <w:rPr>
          <w:rFonts w:ascii="Times New Roman" w:hAnsi="Times New Roman"/>
          <w:sz w:val="24"/>
          <w:szCs w:val="24"/>
          <w:lang w:val="en-US"/>
        </w:rPr>
        <w:t>Znanium</w:t>
      </w:r>
      <w:r>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 xml:space="preserve"> : электронно-библиотечная система [сайт]. </w:t>
      </w:r>
      <w:r>
        <w:rPr>
          <w:rFonts w:ascii="Times New Roman" w:hAnsi="Times New Roman"/>
          <w:sz w:val="24"/>
          <w:szCs w:val="24"/>
        </w:rPr>
        <w:lastRenderedPageBreak/>
        <w:t xml:space="preserve">— URL: https://znanium.ru/read?id=347000  (дата обращения: 21.01.2025). — Режим доступа: для авториз. пользователей. </w:t>
      </w:r>
    </w:p>
    <w:p w:rsidR="00DF535D" w:rsidRDefault="00DF535D" w:rsidP="00DF535D">
      <w:pPr>
        <w:pStyle w:val="affffff2"/>
        <w:numPr>
          <w:ilvl w:val="0"/>
          <w:numId w:val="17"/>
        </w:numPr>
        <w:jc w:val="both"/>
        <w:rPr>
          <w:rFonts w:ascii="Times New Roman" w:hAnsi="Times New Roman"/>
          <w:sz w:val="24"/>
          <w:szCs w:val="24"/>
        </w:rPr>
      </w:pPr>
      <w:r>
        <w:rPr>
          <w:rFonts w:ascii="Times New Roman" w:hAnsi="Times New Roman"/>
          <w:bCs/>
          <w:sz w:val="24"/>
          <w:szCs w:val="24"/>
        </w:rPr>
        <w:t xml:space="preserve">ГМС группа : Гидромашсервис : Материалы по отдельным видам оборудования : [сайт]. – Москва, 2024. – URL: </w:t>
      </w:r>
      <w:hyperlink r:id="rId12" w:history="1">
        <w:r>
          <w:rPr>
            <w:rStyle w:val="ad"/>
            <w:bCs/>
            <w:sz w:val="24"/>
            <w:szCs w:val="24"/>
          </w:rPr>
          <w:t>http://www.hms.ru</w:t>
        </w:r>
      </w:hyperlink>
      <w:r>
        <w:rPr>
          <w:rFonts w:ascii="Times New Roman" w:hAnsi="Times New Roman"/>
          <w:bCs/>
          <w:sz w:val="24"/>
          <w:szCs w:val="24"/>
        </w:rPr>
        <w:t xml:space="preserve">  (дата обращения: 21.01.2025).</w:t>
      </w:r>
      <w:r>
        <w:rPr>
          <w:rFonts w:ascii="Times New Roman" w:hAnsi="Times New Roman"/>
          <w:sz w:val="24"/>
          <w:szCs w:val="24"/>
        </w:rPr>
        <w:t xml:space="preserve"> </w:t>
      </w:r>
    </w:p>
    <w:p w:rsidR="00DF535D" w:rsidRDefault="00DF535D" w:rsidP="00DF535D">
      <w:pPr>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Строительство нефтяных и газовых скважин на суше и на море : научный журнал  / учредитель Рос. гос. ун-т нефти и газа (национальный исследовательский университет) им. И.М. Губкина ; гл. ред. В.Ю. Близнюков, Нефтяная компания "Роснефть". – Москва, 2006-2024. – Выходит 12 раз в год. – </w:t>
      </w:r>
      <w:r>
        <w:rPr>
          <w:rFonts w:ascii="Times New Roman" w:hAnsi="Times New Roman"/>
          <w:sz w:val="24"/>
          <w:szCs w:val="24"/>
          <w:lang w:val="en-US"/>
        </w:rPr>
        <w:t>ISSN</w:t>
      </w:r>
      <w:r>
        <w:rPr>
          <w:rFonts w:ascii="Times New Roman" w:hAnsi="Times New Roman"/>
          <w:sz w:val="24"/>
          <w:szCs w:val="24"/>
        </w:rPr>
        <w:t xml:space="preserve"> 0130-3872. – </w:t>
      </w:r>
      <w:r>
        <w:rPr>
          <w:rFonts w:ascii="Times New Roman" w:hAnsi="Times New Roman"/>
          <w:sz w:val="24"/>
          <w:szCs w:val="24"/>
          <w:lang w:val="en-US"/>
        </w:rPr>
        <w:t>URL</w:t>
      </w:r>
      <w:r>
        <w:rPr>
          <w:rFonts w:ascii="Times New Roman" w:hAnsi="Times New Roman"/>
          <w:sz w:val="24"/>
          <w:szCs w:val="24"/>
        </w:rPr>
        <w:t>: https://elibrary.ru/title_about_new.asp?id=9144  (дата обращения: 21.01.2025). – Текст : электронный.</w:t>
      </w:r>
    </w:p>
    <w:p w:rsidR="00DF535D" w:rsidRDefault="00DF535D" w:rsidP="00DF535D">
      <w:pPr>
        <w:pStyle w:val="affffff2"/>
        <w:numPr>
          <w:ilvl w:val="0"/>
          <w:numId w:val="17"/>
        </w:numPr>
        <w:jc w:val="both"/>
        <w:rPr>
          <w:rFonts w:ascii="Times New Roman" w:hAnsi="Times New Roman"/>
          <w:sz w:val="24"/>
          <w:szCs w:val="24"/>
        </w:rPr>
      </w:pPr>
      <w:r>
        <w:rPr>
          <w:rFonts w:ascii="Times New Roman" w:hAnsi="Times New Roman"/>
          <w:sz w:val="24"/>
          <w:szCs w:val="24"/>
        </w:rPr>
        <w:t xml:space="preserve">Юнусов, Г. С. Монтаж, эксплуатация и ремонт технологического оборудования. Курсовое проектирование для СПО / Г. С. Юнусов, А. В. Михеев, М. М. Ахмадеева. — Санкт-Петербург : Лань, 2023. — ISBN 978-5-507-45715-1. — Текст : электронный // Лань : электронно-библиотечная система. — URL: https://e.lanbook.com/book/282335 (дата обращения: 21.01.2025). </w:t>
      </w:r>
    </w:p>
    <w:p w:rsidR="00DF535D" w:rsidRDefault="00DF535D" w:rsidP="00ED3D6F">
      <w:pPr>
        <w:suppressAutoHyphens/>
        <w:spacing w:after="0" w:line="240" w:lineRule="auto"/>
        <w:ind w:firstLine="709"/>
        <w:jc w:val="both"/>
        <w:rPr>
          <w:rFonts w:ascii="Times New Roman" w:hAnsi="Times New Roman"/>
          <w:bCs/>
          <w:sz w:val="24"/>
          <w:szCs w:val="24"/>
        </w:rPr>
      </w:pPr>
    </w:p>
    <w:p w:rsidR="00ED3D6F" w:rsidRPr="001E7C00" w:rsidRDefault="00ED3D6F" w:rsidP="00ED3D6F">
      <w:pPr>
        <w:spacing w:after="0" w:line="240" w:lineRule="auto"/>
        <w:ind w:firstLine="709"/>
        <w:jc w:val="center"/>
        <w:rPr>
          <w:rFonts w:ascii="Times New Roman" w:hAnsi="Times New Roman"/>
          <w:b/>
          <w:bCs/>
          <w:sz w:val="24"/>
        </w:rPr>
      </w:pPr>
      <w:r w:rsidRPr="001E7C00">
        <w:rPr>
          <w:rFonts w:ascii="Times New Roman" w:hAnsi="Times New Roman"/>
          <w:b/>
          <w:bCs/>
          <w:sz w:val="24"/>
        </w:rPr>
        <w:t xml:space="preserve">4. КОНТРОЛЬ И ОЦЕНКА РЕЗУЛЬТАТОВ ОСВОЕНИЯ </w:t>
      </w:r>
      <w:r w:rsidRPr="001E7C00">
        <w:rPr>
          <w:rFonts w:ascii="Times New Roman" w:hAnsi="Times New Roman"/>
          <w:b/>
          <w:bCs/>
          <w:sz w:val="24"/>
        </w:rPr>
        <w:br/>
        <w:t>ПРОФЕССИОНАЛЬНОГО МОДУЛЯ</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4820"/>
        <w:gridCol w:w="1984"/>
      </w:tblGrid>
      <w:tr w:rsidR="00ED3D6F" w:rsidRPr="001E7C00" w:rsidTr="00F211EE">
        <w:trPr>
          <w:trHeight w:val="1098"/>
        </w:trPr>
        <w:tc>
          <w:tcPr>
            <w:tcW w:w="2693" w:type="dxa"/>
            <w:vAlign w:val="center"/>
          </w:tcPr>
          <w:p w:rsidR="00ED3D6F" w:rsidRPr="001E7C00" w:rsidRDefault="00ED3D6F" w:rsidP="00F211EE">
            <w:pPr>
              <w:suppressAutoHyphens/>
              <w:spacing w:after="0" w:line="240" w:lineRule="auto"/>
              <w:jc w:val="center"/>
              <w:rPr>
                <w:rFonts w:ascii="Times New Roman" w:hAnsi="Times New Roman"/>
                <w:sz w:val="24"/>
              </w:rPr>
            </w:pPr>
            <w:r w:rsidRPr="001E7C00">
              <w:rPr>
                <w:rFonts w:ascii="Times New Roman" w:hAnsi="Times New Roman"/>
                <w:sz w:val="24"/>
              </w:rPr>
              <w:t>Код и наименование профессиональных и общих компетенций, формируемых в рамках модуля</w:t>
            </w:r>
          </w:p>
        </w:tc>
        <w:tc>
          <w:tcPr>
            <w:tcW w:w="4820" w:type="dxa"/>
            <w:vAlign w:val="center"/>
          </w:tcPr>
          <w:p w:rsidR="00ED3D6F" w:rsidRPr="001E7C00" w:rsidRDefault="00ED3D6F" w:rsidP="00966963">
            <w:pPr>
              <w:suppressAutoHyphens/>
              <w:spacing w:after="0" w:line="240" w:lineRule="auto"/>
              <w:ind w:firstLine="34"/>
              <w:jc w:val="center"/>
              <w:rPr>
                <w:rFonts w:ascii="Times New Roman" w:hAnsi="Times New Roman"/>
                <w:sz w:val="24"/>
              </w:rPr>
            </w:pPr>
            <w:r w:rsidRPr="001E7C00">
              <w:rPr>
                <w:rFonts w:ascii="Times New Roman" w:hAnsi="Times New Roman"/>
                <w:sz w:val="24"/>
              </w:rPr>
              <w:t>Критерии оценки</w:t>
            </w:r>
          </w:p>
        </w:tc>
        <w:tc>
          <w:tcPr>
            <w:tcW w:w="1984" w:type="dxa"/>
            <w:vAlign w:val="center"/>
          </w:tcPr>
          <w:p w:rsidR="00ED3D6F" w:rsidRPr="001E7C00" w:rsidRDefault="00ED3D6F" w:rsidP="00966963">
            <w:pPr>
              <w:suppressAutoHyphens/>
              <w:spacing w:after="0" w:line="240" w:lineRule="auto"/>
              <w:ind w:firstLine="34"/>
              <w:jc w:val="center"/>
              <w:rPr>
                <w:rFonts w:ascii="Times New Roman" w:hAnsi="Times New Roman"/>
                <w:sz w:val="24"/>
              </w:rPr>
            </w:pPr>
            <w:r w:rsidRPr="001E7C00">
              <w:rPr>
                <w:rFonts w:ascii="Times New Roman" w:hAnsi="Times New Roman"/>
                <w:sz w:val="24"/>
              </w:rPr>
              <w:t>Методы оценки</w:t>
            </w:r>
          </w:p>
        </w:tc>
      </w:tr>
      <w:tr w:rsidR="00ED3D6F" w:rsidRPr="001E7C00" w:rsidTr="00F211EE">
        <w:trPr>
          <w:trHeight w:val="273"/>
        </w:trPr>
        <w:tc>
          <w:tcPr>
            <w:tcW w:w="2693" w:type="dxa"/>
          </w:tcPr>
          <w:p w:rsidR="00ED3D6F" w:rsidRPr="001E7C00" w:rsidRDefault="00ED3D6F" w:rsidP="00966963">
            <w:pPr>
              <w:spacing w:after="0" w:line="240" w:lineRule="auto"/>
              <w:rPr>
                <w:rFonts w:ascii="Times New Roman" w:hAnsi="Times New Roman"/>
                <w:sz w:val="24"/>
              </w:rPr>
            </w:pPr>
            <w:r w:rsidRPr="001E7C00">
              <w:rPr>
                <w:rFonts w:ascii="Times New Roman" w:hAnsi="Times New Roman"/>
                <w:sz w:val="24"/>
              </w:rPr>
              <w:t xml:space="preserve">ОК </w:t>
            </w:r>
            <w:r w:rsidR="00C3253F">
              <w:rPr>
                <w:rFonts w:ascii="Times New Roman" w:hAnsi="Times New Roman"/>
                <w:sz w:val="24"/>
              </w:rPr>
              <w:t>0</w:t>
            </w:r>
            <w:r w:rsidRPr="001E7C00">
              <w:rPr>
                <w:rFonts w:ascii="Times New Roman" w:hAnsi="Times New Roman"/>
                <w:sz w:val="24"/>
              </w:rPr>
              <w:t>1-</w:t>
            </w:r>
            <w:r w:rsidR="00C3253F">
              <w:rPr>
                <w:rFonts w:ascii="Times New Roman" w:hAnsi="Times New Roman"/>
                <w:sz w:val="24"/>
              </w:rPr>
              <w:t>0</w:t>
            </w:r>
            <w:r w:rsidRPr="001E7C00">
              <w:rPr>
                <w:rFonts w:ascii="Times New Roman" w:hAnsi="Times New Roman"/>
                <w:sz w:val="24"/>
              </w:rPr>
              <w:t xml:space="preserve">7, ОК </w:t>
            </w:r>
            <w:r w:rsidR="00C3253F">
              <w:rPr>
                <w:rFonts w:ascii="Times New Roman" w:hAnsi="Times New Roman"/>
                <w:sz w:val="24"/>
              </w:rPr>
              <w:t>0</w:t>
            </w:r>
            <w:r w:rsidRPr="001E7C00">
              <w:rPr>
                <w:rFonts w:ascii="Times New Roman" w:hAnsi="Times New Roman"/>
                <w:sz w:val="24"/>
              </w:rPr>
              <w:t>9</w:t>
            </w:r>
          </w:p>
          <w:p w:rsidR="00ED3D6F" w:rsidRPr="001E7C00" w:rsidRDefault="00ED3D6F" w:rsidP="00966963">
            <w:pPr>
              <w:spacing w:after="0" w:line="240" w:lineRule="auto"/>
              <w:rPr>
                <w:rFonts w:ascii="Times New Roman" w:hAnsi="Times New Roman"/>
                <w:sz w:val="24"/>
              </w:rPr>
            </w:pPr>
          </w:p>
          <w:p w:rsidR="00ED3D6F" w:rsidRPr="001E7C00" w:rsidRDefault="00ED3D6F" w:rsidP="00F211EE">
            <w:pPr>
              <w:spacing w:after="0" w:line="240" w:lineRule="auto"/>
              <w:jc w:val="both"/>
              <w:rPr>
                <w:rFonts w:ascii="Times New Roman" w:hAnsi="Times New Roman"/>
                <w:bCs/>
                <w:iCs/>
                <w:sz w:val="24"/>
              </w:rPr>
            </w:pPr>
            <w:r w:rsidRPr="001E7C00">
              <w:rPr>
                <w:rFonts w:ascii="Times New Roman" w:hAnsi="Times New Roman"/>
                <w:sz w:val="24"/>
              </w:rPr>
              <w:t>ПК 3.1 Организационно-техническое обеспечение ремонта промышленного (технологического) оборудования</w:t>
            </w:r>
          </w:p>
          <w:p w:rsidR="00ED3D6F" w:rsidRPr="001E7C00" w:rsidRDefault="00ED3D6F" w:rsidP="00F211EE">
            <w:pPr>
              <w:spacing w:after="0" w:line="240" w:lineRule="auto"/>
              <w:jc w:val="both"/>
              <w:rPr>
                <w:rFonts w:ascii="Times New Roman" w:hAnsi="Times New Roman"/>
                <w:sz w:val="24"/>
              </w:rPr>
            </w:pPr>
            <w:r w:rsidRPr="001E7C00">
              <w:rPr>
                <w:rFonts w:ascii="Times New Roman" w:hAnsi="Times New Roman"/>
                <w:sz w:val="24"/>
              </w:rPr>
              <w:t xml:space="preserve">ПК 3.2 </w:t>
            </w:r>
            <w:r w:rsidRPr="001E7C00">
              <w:rPr>
                <w:rFonts w:ascii="Times New Roman" w:eastAsia="Calibri" w:hAnsi="Times New Roman"/>
                <w:sz w:val="24"/>
                <w:lang w:eastAsia="en-US"/>
              </w:rPr>
              <w:t>Производить работы по организационному обеспечению и проведению плановых и неплановых ремонтов промышленного (технологического) оборудования</w:t>
            </w:r>
            <w:r w:rsidRPr="001E7C00">
              <w:rPr>
                <w:rFonts w:ascii="Times New Roman" w:hAnsi="Times New Roman"/>
                <w:sz w:val="24"/>
              </w:rPr>
              <w:t xml:space="preserve"> </w:t>
            </w:r>
          </w:p>
          <w:p w:rsidR="00ED3D6F" w:rsidRPr="001E7C00" w:rsidRDefault="00ED3D6F" w:rsidP="00F211EE">
            <w:pPr>
              <w:spacing w:after="0" w:line="240" w:lineRule="auto"/>
              <w:jc w:val="both"/>
              <w:rPr>
                <w:rFonts w:ascii="Times New Roman" w:eastAsia="Calibri" w:hAnsi="Times New Roman"/>
                <w:sz w:val="24"/>
                <w:lang w:eastAsia="en-US"/>
              </w:rPr>
            </w:pPr>
            <w:r w:rsidRPr="001E7C00">
              <w:rPr>
                <w:rFonts w:ascii="Times New Roman" w:hAnsi="Times New Roman"/>
                <w:sz w:val="24"/>
              </w:rPr>
              <w:t xml:space="preserve">ПК 3.3 </w:t>
            </w:r>
            <w:r w:rsidRPr="001E7C00">
              <w:rPr>
                <w:rFonts w:ascii="Times New Roman" w:eastAsia="Calibri" w:hAnsi="Times New Roman"/>
                <w:sz w:val="24"/>
                <w:lang w:eastAsia="en-US"/>
              </w:rPr>
              <w:t>Разрабатывать технологическую документацию для проведения плановых и неплановых ремонтов промышленного (технологического) оборудования</w:t>
            </w:r>
          </w:p>
          <w:p w:rsidR="00ED3D6F" w:rsidRPr="001E7C00" w:rsidRDefault="00ED3D6F" w:rsidP="00966963">
            <w:pPr>
              <w:spacing w:after="0" w:line="240" w:lineRule="auto"/>
              <w:rPr>
                <w:rFonts w:ascii="Times New Roman" w:eastAsia="Calibri" w:hAnsi="Times New Roman"/>
                <w:sz w:val="24"/>
                <w:lang w:eastAsia="en-US"/>
              </w:rPr>
            </w:pPr>
          </w:p>
          <w:p w:rsidR="00ED3D6F" w:rsidRPr="001E7C00" w:rsidRDefault="00ED3D6F" w:rsidP="00966963">
            <w:pPr>
              <w:spacing w:after="0" w:line="240" w:lineRule="auto"/>
              <w:rPr>
                <w:rFonts w:ascii="Times New Roman" w:hAnsi="Times New Roman"/>
                <w:bCs/>
                <w:iCs/>
                <w:sz w:val="24"/>
              </w:rPr>
            </w:pPr>
          </w:p>
        </w:tc>
        <w:tc>
          <w:tcPr>
            <w:tcW w:w="4820" w:type="dxa"/>
          </w:tcPr>
          <w:p w:rsidR="00ED3D6F" w:rsidRPr="001E7C00" w:rsidRDefault="00ED3D6F" w:rsidP="00F211EE">
            <w:pPr>
              <w:spacing w:after="0" w:line="240" w:lineRule="auto"/>
              <w:jc w:val="both"/>
              <w:rPr>
                <w:rFonts w:ascii="Times New Roman" w:hAnsi="Times New Roman"/>
                <w:sz w:val="24"/>
              </w:rPr>
            </w:pPr>
            <w:r w:rsidRPr="001E7C00">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1E7C00">
              <w:rPr>
                <w:rFonts w:ascii="Times New Roman" w:hAnsi="Times New Roman"/>
                <w:sz w:val="24"/>
              </w:rPr>
              <w:t>демонстрировать умение, применять освоенные знания об организации технического обеспечения ремонта промышленного (технологического) оборудования; умение, применять освоенные знания по разработке документации по организации технического обеспечения ремонта промышленного (технологического) оборудования.</w:t>
            </w:r>
          </w:p>
          <w:p w:rsidR="00ED3D6F" w:rsidRPr="001E7C00" w:rsidRDefault="00ED3D6F" w:rsidP="00F211EE">
            <w:pPr>
              <w:widowControl w:val="0"/>
              <w:spacing w:after="0" w:line="240" w:lineRule="auto"/>
              <w:ind w:left="81"/>
              <w:jc w:val="both"/>
              <w:rPr>
                <w:rFonts w:ascii="Times New Roman" w:hAnsi="Times New Roman"/>
                <w:color w:val="000000"/>
                <w:sz w:val="24"/>
                <w:szCs w:val="24"/>
                <w:lang w:eastAsia="nl-NL"/>
              </w:rPr>
            </w:pPr>
            <w:r w:rsidRPr="001E7C00">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ED3D6F" w:rsidRPr="001E7C00" w:rsidRDefault="00ED3D6F" w:rsidP="00F211EE">
            <w:pPr>
              <w:widowControl w:val="0"/>
              <w:spacing w:after="0" w:line="240" w:lineRule="auto"/>
              <w:ind w:left="81" w:right="-2"/>
              <w:jc w:val="both"/>
              <w:rPr>
                <w:rFonts w:ascii="Times New Roman" w:hAnsi="Times New Roman"/>
                <w:color w:val="000000"/>
                <w:sz w:val="24"/>
                <w:szCs w:val="24"/>
                <w:lang w:eastAsia="nl-NL"/>
              </w:rPr>
            </w:pPr>
            <w:r w:rsidRPr="001E7C00">
              <w:rPr>
                <w:rFonts w:ascii="Times New Roman" w:hAnsi="Times New Roman"/>
                <w:color w:val="000000"/>
                <w:sz w:val="24"/>
                <w:szCs w:val="24"/>
                <w:lang w:eastAsia="nl-NL"/>
              </w:rPr>
              <w:t xml:space="preserve">«Удовлетворительно»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w:t>
            </w:r>
            <w:r w:rsidRPr="001E7C00">
              <w:rPr>
                <w:rFonts w:ascii="Times New Roman" w:hAnsi="Times New Roman"/>
                <w:color w:val="000000"/>
                <w:sz w:val="24"/>
                <w:szCs w:val="24"/>
                <w:lang w:eastAsia="nl-NL"/>
              </w:rPr>
              <w:lastRenderedPageBreak/>
              <w:t>предусмотренных программой обучения учебных заданий выполнено, некоторые из выполненных заданий содержат ошибки.</w:t>
            </w:r>
          </w:p>
          <w:p w:rsidR="00ED3D6F" w:rsidRPr="001E7C00" w:rsidRDefault="00ED3D6F" w:rsidP="00F211EE">
            <w:pPr>
              <w:spacing w:after="0" w:line="240" w:lineRule="auto"/>
              <w:jc w:val="both"/>
              <w:rPr>
                <w:rFonts w:ascii="Times New Roman" w:hAnsi="Times New Roman"/>
                <w:color w:val="000000"/>
                <w:sz w:val="24"/>
              </w:rPr>
            </w:pPr>
            <w:r w:rsidRPr="001E7C00">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984" w:type="dxa"/>
          </w:tcPr>
          <w:p w:rsidR="00ED3D6F" w:rsidRPr="001E7C00" w:rsidRDefault="00ED3D6F" w:rsidP="00F211EE">
            <w:pPr>
              <w:spacing w:after="0" w:line="240" w:lineRule="auto"/>
              <w:jc w:val="both"/>
              <w:rPr>
                <w:rFonts w:ascii="Times New Roman" w:hAnsi="Times New Roman"/>
                <w:sz w:val="24"/>
              </w:rPr>
            </w:pPr>
            <w:r w:rsidRPr="001E7C00">
              <w:rPr>
                <w:rFonts w:ascii="Times New Roman" w:hAnsi="Times New Roman"/>
                <w:sz w:val="24"/>
              </w:rPr>
              <w:lastRenderedPageBreak/>
              <w:t>Экспертное наблюдение за решением ситуационных задач, практических работ, оценка результатов прохождения практики.</w:t>
            </w:r>
          </w:p>
          <w:p w:rsidR="00ED3D6F" w:rsidRPr="001E7C00" w:rsidRDefault="00ED3D6F" w:rsidP="00966963">
            <w:pPr>
              <w:spacing w:after="0" w:line="240" w:lineRule="auto"/>
              <w:rPr>
                <w:rFonts w:ascii="Times New Roman" w:hAnsi="Times New Roman"/>
                <w:sz w:val="24"/>
              </w:rPr>
            </w:pPr>
          </w:p>
        </w:tc>
      </w:tr>
    </w:tbl>
    <w:p w:rsidR="00ED3D6F" w:rsidRPr="00F211EE" w:rsidRDefault="00ED3D6F" w:rsidP="00F211EE">
      <w:pPr>
        <w:spacing w:after="0" w:line="240" w:lineRule="auto"/>
        <w:rPr>
          <w:rFonts w:ascii="Times New Roman" w:hAnsi="Times New Roman"/>
          <w:b/>
          <w:iCs/>
          <w:sz w:val="4"/>
          <w:szCs w:val="4"/>
        </w:rPr>
      </w:pPr>
    </w:p>
    <w:sectPr w:rsidR="00ED3D6F" w:rsidRPr="00F211EE" w:rsidSect="00DB4DFB">
      <w:pgSz w:w="11906" w:h="16838"/>
      <w:pgMar w:top="1134" w:right="850" w:bottom="993" w:left="1134"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C30" w:rsidRDefault="00A44C30" w:rsidP="00E94326">
      <w:pPr>
        <w:spacing w:after="0" w:line="240" w:lineRule="auto"/>
      </w:pPr>
      <w:r>
        <w:separator/>
      </w:r>
    </w:p>
  </w:endnote>
  <w:endnote w:type="continuationSeparator" w:id="0">
    <w:p w:rsidR="00A44C30" w:rsidRDefault="00A44C30" w:rsidP="00E9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38" w:rsidRDefault="00CD2838" w:rsidP="0096696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D2838" w:rsidRDefault="00CD2838" w:rsidP="0096696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38" w:rsidRDefault="00605022" w:rsidP="00966963">
    <w:pPr>
      <w:pStyle w:val="a5"/>
      <w:jc w:val="right"/>
    </w:pPr>
    <w:r>
      <w:fldChar w:fldCharType="begin"/>
    </w:r>
    <w:r>
      <w:instrText>PAGE   \* MERGEFORMAT</w:instrText>
    </w:r>
    <w:r>
      <w:fldChar w:fldCharType="separate"/>
    </w:r>
    <w:r w:rsidR="00AB5C08">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C30" w:rsidRDefault="00A44C30" w:rsidP="00E94326">
      <w:pPr>
        <w:spacing w:after="0" w:line="240" w:lineRule="auto"/>
      </w:pPr>
      <w:r>
        <w:separator/>
      </w:r>
    </w:p>
  </w:footnote>
  <w:footnote w:type="continuationSeparator" w:id="0">
    <w:p w:rsidR="00A44C30" w:rsidRDefault="00A44C30" w:rsidP="00E943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65032"/>
    <w:multiLevelType w:val="hybridMultilevel"/>
    <w:tmpl w:val="C1D0E38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42017"/>
    <w:multiLevelType w:val="hybridMultilevel"/>
    <w:tmpl w:val="6F047C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8937B7"/>
    <w:multiLevelType w:val="hybridMultilevel"/>
    <w:tmpl w:val="B0FAD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622016"/>
    <w:multiLevelType w:val="hybridMultilevel"/>
    <w:tmpl w:val="5274A4A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057BB9"/>
    <w:multiLevelType w:val="multilevel"/>
    <w:tmpl w:val="778A52C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76C6D0F"/>
    <w:multiLevelType w:val="multilevel"/>
    <w:tmpl w:val="47A0333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8F67DA3"/>
    <w:multiLevelType w:val="hybridMultilevel"/>
    <w:tmpl w:val="4350E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FC34D9B"/>
    <w:multiLevelType w:val="hybridMultilevel"/>
    <w:tmpl w:val="0504EB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2E058A3"/>
    <w:multiLevelType w:val="hybridMultilevel"/>
    <w:tmpl w:val="5CDC0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ED3BEB"/>
    <w:multiLevelType w:val="hybridMultilevel"/>
    <w:tmpl w:val="8976FEBE"/>
    <w:lvl w:ilvl="0" w:tplc="7BD2AE86">
      <w:start w:val="1"/>
      <w:numFmt w:val="decimal"/>
      <w:lvlText w:val="%1."/>
      <w:lvlJc w:val="left"/>
      <w:pPr>
        <w:ind w:left="360" w:hanging="360"/>
      </w:pPr>
      <w:rPr>
        <w:b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52E73EBF"/>
    <w:multiLevelType w:val="hybridMultilevel"/>
    <w:tmpl w:val="8DC2DA90"/>
    <w:lvl w:ilvl="0" w:tplc="103E5D12">
      <w:start w:val="1"/>
      <w:numFmt w:val="decimal"/>
      <w:lvlText w:val="%1."/>
      <w:lvlJc w:val="left"/>
      <w:pPr>
        <w:ind w:left="360" w:hanging="360"/>
      </w:pPr>
      <w:rPr>
        <w:rFonts w:ascii="Times New Roman" w:hAnsi="Times New Roman" w:cs="Times New Roman"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3A234D8"/>
    <w:multiLevelType w:val="hybridMultilevel"/>
    <w:tmpl w:val="F646A5E4"/>
    <w:lvl w:ilvl="0" w:tplc="6E308C08">
      <w:start w:val="1"/>
      <w:numFmt w:val="decimal"/>
      <w:lvlText w:val="%1."/>
      <w:lvlJc w:val="left"/>
      <w:pPr>
        <w:ind w:left="360" w:hanging="360"/>
      </w:pPr>
      <w:rPr>
        <w:rFonts w:ascii="Times New Roman" w:hAnsi="Times New Roman" w:cs="Times New Roman" w:hint="default"/>
        <w:b w:val="0"/>
        <w:i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2007872"/>
    <w:multiLevelType w:val="multilevel"/>
    <w:tmpl w:val="E6E2F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29839E4"/>
    <w:multiLevelType w:val="hybridMultilevel"/>
    <w:tmpl w:val="CE3444E2"/>
    <w:lvl w:ilvl="0" w:tplc="FFBC5CBC">
      <w:start w:val="1"/>
      <w:numFmt w:val="decimal"/>
      <w:lvlText w:val="%1."/>
      <w:lvlJc w:val="left"/>
      <w:pPr>
        <w:ind w:left="360" w:hanging="360"/>
      </w:pPr>
      <w:rPr>
        <w:rFonts w:ascii="Times New Roman" w:hAnsi="Times New Roman" w:cs="Times New Roman" w:hint="default"/>
        <w:color w:val="auto"/>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AC015C7"/>
    <w:multiLevelType w:val="hybridMultilevel"/>
    <w:tmpl w:val="6C7400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E3242B8"/>
    <w:multiLevelType w:val="multilevel"/>
    <w:tmpl w:val="1C0AFD22"/>
    <w:lvl w:ilvl="0">
      <w:start w:val="1"/>
      <w:numFmt w:val="decimal"/>
      <w:lvlText w:val="%1."/>
      <w:lvlJc w:val="left"/>
      <w:pPr>
        <w:ind w:left="1004" w:hanging="360"/>
      </w:pPr>
    </w:lvl>
    <w:lvl w:ilvl="1">
      <w:start w:val="2"/>
      <w:numFmt w:val="decimal"/>
      <w:isLgl/>
      <w:lvlText w:val="%1.%2."/>
      <w:lvlJc w:val="left"/>
      <w:pPr>
        <w:ind w:left="1276"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60"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884" w:hanging="1080"/>
      </w:pPr>
      <w:rPr>
        <w:rFonts w:hint="default"/>
      </w:rPr>
    </w:lvl>
    <w:lvl w:ilvl="6">
      <w:start w:val="1"/>
      <w:numFmt w:val="decimal"/>
      <w:isLgl/>
      <w:lvlText w:val="%1.%2.%3.%4.%5.%6.%7."/>
      <w:lvlJc w:val="left"/>
      <w:pPr>
        <w:ind w:left="2276" w:hanging="1440"/>
      </w:pPr>
      <w:rPr>
        <w:rFonts w:hint="default"/>
      </w:rPr>
    </w:lvl>
    <w:lvl w:ilvl="7">
      <w:start w:val="1"/>
      <w:numFmt w:val="decimal"/>
      <w:isLgl/>
      <w:lvlText w:val="%1.%2.%3.%4.%5.%6.%7.%8."/>
      <w:lvlJc w:val="left"/>
      <w:pPr>
        <w:ind w:left="2308" w:hanging="1440"/>
      </w:pPr>
      <w:rPr>
        <w:rFonts w:hint="default"/>
      </w:rPr>
    </w:lvl>
    <w:lvl w:ilvl="8">
      <w:start w:val="1"/>
      <w:numFmt w:val="decimal"/>
      <w:isLgl/>
      <w:lvlText w:val="%1.%2.%3.%4.%5.%6.%7.%8.%9."/>
      <w:lvlJc w:val="left"/>
      <w:pPr>
        <w:ind w:left="2700" w:hanging="1800"/>
      </w:pPr>
      <w:rPr>
        <w:rFonts w:hint="default"/>
      </w:rPr>
    </w:lvl>
  </w:abstractNum>
  <w:abstractNum w:abstractNumId="17">
    <w:nsid w:val="7F6C395A"/>
    <w:multiLevelType w:val="hybridMultilevel"/>
    <w:tmpl w:val="A148EB98"/>
    <w:lvl w:ilvl="0" w:tplc="AA02C220">
      <w:start w:val="1"/>
      <w:numFmt w:val="decimal"/>
      <w:lvlText w:val="%1."/>
      <w:lvlJc w:val="left"/>
      <w:pPr>
        <w:ind w:left="360" w:hanging="360"/>
      </w:pPr>
      <w:rPr>
        <w:b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9"/>
  </w:num>
  <w:num w:numId="2">
    <w:abstractNumId w:val="6"/>
  </w:num>
  <w:num w:numId="3">
    <w:abstractNumId w:val="2"/>
  </w:num>
  <w:num w:numId="4">
    <w:abstractNumId w:val="16"/>
  </w:num>
  <w:num w:numId="5">
    <w:abstractNumId w:val="5"/>
  </w:num>
  <w:num w:numId="6">
    <w:abstractNumId w:val="1"/>
  </w:num>
  <w:num w:numId="7">
    <w:abstractNumId w:val="13"/>
  </w:num>
  <w:num w:numId="8">
    <w:abstractNumId w:val="3"/>
  </w:num>
  <w:num w:numId="9">
    <w:abstractNumId w:val="0"/>
  </w:num>
  <w:num w:numId="10">
    <w:abstractNumId w:val="11"/>
  </w:num>
  <w:num w:numId="11">
    <w:abstractNumId w:val="14"/>
  </w:num>
  <w:num w:numId="12">
    <w:abstractNumId w:val="7"/>
  </w:num>
  <w:num w:numId="13">
    <w:abstractNumId w:val="15"/>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6FF"/>
    <w:rsid w:val="0000049B"/>
    <w:rsid w:val="000238D0"/>
    <w:rsid w:val="0004110B"/>
    <w:rsid w:val="00096DC5"/>
    <w:rsid w:val="000A38B3"/>
    <w:rsid w:val="000A4ECA"/>
    <w:rsid w:val="000E710E"/>
    <w:rsid w:val="000F2EF5"/>
    <w:rsid w:val="000F7A7C"/>
    <w:rsid w:val="00122898"/>
    <w:rsid w:val="00140042"/>
    <w:rsid w:val="001750A0"/>
    <w:rsid w:val="001E5220"/>
    <w:rsid w:val="00200E76"/>
    <w:rsid w:val="0025281D"/>
    <w:rsid w:val="002549DB"/>
    <w:rsid w:val="00276ADA"/>
    <w:rsid w:val="002A3A50"/>
    <w:rsid w:val="002C7A59"/>
    <w:rsid w:val="002D5D64"/>
    <w:rsid w:val="003104E0"/>
    <w:rsid w:val="003466D0"/>
    <w:rsid w:val="00364FE7"/>
    <w:rsid w:val="00373446"/>
    <w:rsid w:val="00392382"/>
    <w:rsid w:val="003B06C7"/>
    <w:rsid w:val="003C4DF5"/>
    <w:rsid w:val="003E7632"/>
    <w:rsid w:val="003F2C4D"/>
    <w:rsid w:val="00437933"/>
    <w:rsid w:val="00455267"/>
    <w:rsid w:val="00457C13"/>
    <w:rsid w:val="00472902"/>
    <w:rsid w:val="0050550C"/>
    <w:rsid w:val="00523DBB"/>
    <w:rsid w:val="00553F50"/>
    <w:rsid w:val="005543BC"/>
    <w:rsid w:val="0055703F"/>
    <w:rsid w:val="005624E2"/>
    <w:rsid w:val="00562600"/>
    <w:rsid w:val="0057448E"/>
    <w:rsid w:val="005B6CD3"/>
    <w:rsid w:val="005C5D1B"/>
    <w:rsid w:val="005F1285"/>
    <w:rsid w:val="00605022"/>
    <w:rsid w:val="00623165"/>
    <w:rsid w:val="00634004"/>
    <w:rsid w:val="006471E0"/>
    <w:rsid w:val="006A2090"/>
    <w:rsid w:val="006C6471"/>
    <w:rsid w:val="006E5673"/>
    <w:rsid w:val="0070266D"/>
    <w:rsid w:val="00756655"/>
    <w:rsid w:val="00776BA3"/>
    <w:rsid w:val="007822E9"/>
    <w:rsid w:val="007C26FF"/>
    <w:rsid w:val="007D4E2C"/>
    <w:rsid w:val="007E6647"/>
    <w:rsid w:val="007F71E5"/>
    <w:rsid w:val="00880386"/>
    <w:rsid w:val="00882907"/>
    <w:rsid w:val="008E4AED"/>
    <w:rsid w:val="00911111"/>
    <w:rsid w:val="00935CFC"/>
    <w:rsid w:val="00942C23"/>
    <w:rsid w:val="00966963"/>
    <w:rsid w:val="0097793E"/>
    <w:rsid w:val="009A6CB6"/>
    <w:rsid w:val="009C2831"/>
    <w:rsid w:val="009C36BB"/>
    <w:rsid w:val="009C598C"/>
    <w:rsid w:val="009D2355"/>
    <w:rsid w:val="00A0043F"/>
    <w:rsid w:val="00A14B7E"/>
    <w:rsid w:val="00A3445C"/>
    <w:rsid w:val="00A36D45"/>
    <w:rsid w:val="00A44C30"/>
    <w:rsid w:val="00A824F7"/>
    <w:rsid w:val="00AA600C"/>
    <w:rsid w:val="00AA6D35"/>
    <w:rsid w:val="00AB4F8D"/>
    <w:rsid w:val="00AB5C08"/>
    <w:rsid w:val="00AB5F69"/>
    <w:rsid w:val="00AF755C"/>
    <w:rsid w:val="00B13D3C"/>
    <w:rsid w:val="00B56D0A"/>
    <w:rsid w:val="00B62CFE"/>
    <w:rsid w:val="00BD2973"/>
    <w:rsid w:val="00C2660A"/>
    <w:rsid w:val="00C3253F"/>
    <w:rsid w:val="00C60027"/>
    <w:rsid w:val="00C72B70"/>
    <w:rsid w:val="00C81158"/>
    <w:rsid w:val="00CC33B0"/>
    <w:rsid w:val="00CD2838"/>
    <w:rsid w:val="00CD4217"/>
    <w:rsid w:val="00D20DDA"/>
    <w:rsid w:val="00D33D6F"/>
    <w:rsid w:val="00D37E19"/>
    <w:rsid w:val="00D428EF"/>
    <w:rsid w:val="00D76C2D"/>
    <w:rsid w:val="00DA16CC"/>
    <w:rsid w:val="00DA6A04"/>
    <w:rsid w:val="00DB3AB5"/>
    <w:rsid w:val="00DB4DFB"/>
    <w:rsid w:val="00DC10D7"/>
    <w:rsid w:val="00DE6A87"/>
    <w:rsid w:val="00DF1B49"/>
    <w:rsid w:val="00DF535D"/>
    <w:rsid w:val="00E26148"/>
    <w:rsid w:val="00E43AD1"/>
    <w:rsid w:val="00E73496"/>
    <w:rsid w:val="00E75411"/>
    <w:rsid w:val="00E94326"/>
    <w:rsid w:val="00ED2050"/>
    <w:rsid w:val="00ED3D6F"/>
    <w:rsid w:val="00EE5F14"/>
    <w:rsid w:val="00F02B21"/>
    <w:rsid w:val="00F211EE"/>
    <w:rsid w:val="00F23ADE"/>
    <w:rsid w:val="00FC23B2"/>
    <w:rsid w:val="00FC3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D6F"/>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ED3D6F"/>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ED3D6F"/>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D3D6F"/>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D3D6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3D6F"/>
    <w:rPr>
      <w:rFonts w:ascii="Arial" w:eastAsia="Times New Roman" w:hAnsi="Arial" w:cs="Times New Roman"/>
      <w:b/>
      <w:bCs/>
      <w:kern w:val="32"/>
      <w:sz w:val="32"/>
      <w:szCs w:val="32"/>
    </w:rPr>
  </w:style>
  <w:style w:type="character" w:customStyle="1" w:styleId="20">
    <w:name w:val="Заголовок 2 Знак"/>
    <w:basedOn w:val="a0"/>
    <w:link w:val="2"/>
    <w:rsid w:val="00ED3D6F"/>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D3D6F"/>
    <w:rPr>
      <w:rFonts w:ascii="Arial" w:eastAsia="Times New Roman" w:hAnsi="Arial" w:cs="Times New Roman"/>
      <w:b/>
      <w:bCs/>
      <w:sz w:val="26"/>
      <w:szCs w:val="26"/>
    </w:rPr>
  </w:style>
  <w:style w:type="character" w:customStyle="1" w:styleId="40">
    <w:name w:val="Заголовок 4 Знак"/>
    <w:basedOn w:val="a0"/>
    <w:link w:val="4"/>
    <w:uiPriority w:val="99"/>
    <w:rsid w:val="00ED3D6F"/>
    <w:rPr>
      <w:rFonts w:ascii="Times New Roman" w:eastAsia="Times New Roman" w:hAnsi="Times New Roman" w:cs="Times New Roman"/>
      <w:b/>
      <w:bCs/>
      <w:sz w:val="24"/>
      <w:szCs w:val="24"/>
    </w:rPr>
  </w:style>
  <w:style w:type="paragraph" w:styleId="a3">
    <w:name w:val="Body Text"/>
    <w:basedOn w:val="a"/>
    <w:link w:val="a4"/>
    <w:rsid w:val="00ED3D6F"/>
    <w:pPr>
      <w:spacing w:after="0" w:line="240" w:lineRule="auto"/>
    </w:pPr>
    <w:rPr>
      <w:rFonts w:ascii="Times New Roman" w:hAnsi="Times New Roman"/>
      <w:sz w:val="24"/>
      <w:szCs w:val="24"/>
    </w:rPr>
  </w:style>
  <w:style w:type="character" w:customStyle="1" w:styleId="a4">
    <w:name w:val="Основной текст Знак"/>
    <w:basedOn w:val="a0"/>
    <w:link w:val="a3"/>
    <w:rsid w:val="00ED3D6F"/>
    <w:rPr>
      <w:rFonts w:ascii="Times New Roman" w:eastAsia="Times New Roman" w:hAnsi="Times New Roman" w:cs="Times New Roman"/>
      <w:sz w:val="24"/>
      <w:szCs w:val="24"/>
    </w:rPr>
  </w:style>
  <w:style w:type="paragraph" w:styleId="21">
    <w:name w:val="Body Text 2"/>
    <w:basedOn w:val="a"/>
    <w:link w:val="22"/>
    <w:uiPriority w:val="99"/>
    <w:rsid w:val="00ED3D6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D3D6F"/>
    <w:rPr>
      <w:rFonts w:ascii="Times New Roman" w:eastAsia="Times New Roman" w:hAnsi="Times New Roman" w:cs="Times New Roman"/>
      <w:sz w:val="24"/>
      <w:szCs w:val="24"/>
    </w:rPr>
  </w:style>
  <w:style w:type="character" w:customStyle="1" w:styleId="blk">
    <w:name w:val="blk"/>
    <w:rsid w:val="00ED3D6F"/>
  </w:style>
  <w:style w:type="paragraph" w:styleId="a5">
    <w:name w:val="footer"/>
    <w:aliases w:val="Нижний колонтитул Знак Знак Знак,Нижний колонтитул1,Нижний колонтитул Знак Знак"/>
    <w:basedOn w:val="a"/>
    <w:link w:val="a6"/>
    <w:uiPriority w:val="99"/>
    <w:rsid w:val="00ED3D6F"/>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D3D6F"/>
    <w:rPr>
      <w:rFonts w:ascii="Times New Roman" w:eastAsia="Times New Roman" w:hAnsi="Times New Roman" w:cs="Times New Roman"/>
      <w:sz w:val="24"/>
      <w:szCs w:val="24"/>
    </w:rPr>
  </w:style>
  <w:style w:type="character" w:styleId="a7">
    <w:name w:val="page number"/>
    <w:uiPriority w:val="99"/>
    <w:rsid w:val="00ED3D6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D3D6F"/>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D3D6F"/>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D3D6F"/>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D3D6F"/>
    <w:rPr>
      <w:rFonts w:ascii="Times New Roman" w:eastAsia="Times New Roman" w:hAnsi="Times New Roman" w:cs="Times New Roman"/>
      <w:sz w:val="20"/>
      <w:szCs w:val="20"/>
      <w:lang w:val="en-US"/>
    </w:rPr>
  </w:style>
  <w:style w:type="character" w:styleId="ac">
    <w:name w:val="footnote reference"/>
    <w:uiPriority w:val="99"/>
    <w:rsid w:val="00ED3D6F"/>
    <w:rPr>
      <w:rFonts w:cs="Times New Roman"/>
      <w:vertAlign w:val="superscript"/>
    </w:rPr>
  </w:style>
  <w:style w:type="paragraph" w:styleId="23">
    <w:name w:val="List 2"/>
    <w:basedOn w:val="a"/>
    <w:uiPriority w:val="99"/>
    <w:rsid w:val="00ED3D6F"/>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D3D6F"/>
    <w:rPr>
      <w:rFonts w:cs="Times New Roman"/>
      <w:color w:val="0000FF"/>
      <w:u w:val="single"/>
    </w:rPr>
  </w:style>
  <w:style w:type="paragraph" w:styleId="11">
    <w:name w:val="toc 1"/>
    <w:basedOn w:val="a"/>
    <w:next w:val="a"/>
    <w:autoRedefine/>
    <w:uiPriority w:val="39"/>
    <w:rsid w:val="00ED3D6F"/>
    <w:pPr>
      <w:spacing w:before="240" w:after="120" w:line="240" w:lineRule="auto"/>
    </w:pPr>
    <w:rPr>
      <w:rFonts w:cs="Calibri"/>
      <w:b/>
      <w:bCs/>
      <w:sz w:val="20"/>
      <w:szCs w:val="20"/>
    </w:rPr>
  </w:style>
  <w:style w:type="paragraph" w:styleId="24">
    <w:name w:val="toc 2"/>
    <w:basedOn w:val="a"/>
    <w:next w:val="a"/>
    <w:autoRedefine/>
    <w:uiPriority w:val="39"/>
    <w:rsid w:val="00ED3D6F"/>
    <w:pPr>
      <w:spacing w:before="120" w:after="0" w:line="240" w:lineRule="auto"/>
      <w:ind w:left="240"/>
    </w:pPr>
    <w:rPr>
      <w:rFonts w:cs="Calibri"/>
      <w:i/>
      <w:iCs/>
      <w:sz w:val="20"/>
      <w:szCs w:val="20"/>
    </w:rPr>
  </w:style>
  <w:style w:type="paragraph" w:styleId="31">
    <w:name w:val="toc 3"/>
    <w:basedOn w:val="a"/>
    <w:next w:val="a"/>
    <w:autoRedefine/>
    <w:uiPriority w:val="39"/>
    <w:rsid w:val="00ED3D6F"/>
    <w:pPr>
      <w:spacing w:after="0" w:line="240" w:lineRule="auto"/>
      <w:ind w:left="480"/>
    </w:pPr>
    <w:rPr>
      <w:rFonts w:ascii="Times New Roman" w:hAnsi="Times New Roman"/>
      <w:sz w:val="28"/>
      <w:szCs w:val="28"/>
    </w:rPr>
  </w:style>
  <w:style w:type="character" w:customStyle="1" w:styleId="FootnoteTextChar">
    <w:name w:val="Footnote Text Char"/>
    <w:locked/>
    <w:rsid w:val="00ED3D6F"/>
    <w:rPr>
      <w:rFonts w:ascii="Times New Roman" w:hAnsi="Times New Roman"/>
      <w:sz w:val="20"/>
      <w:lang w:eastAsia="ru-RU"/>
    </w:rPr>
  </w:style>
  <w:style w:type="paragraph" w:styleId="ae">
    <w:name w:val="List Paragraph"/>
    <w:aliases w:val="Содержание. 2 уровень,List Paragraph"/>
    <w:basedOn w:val="a"/>
    <w:link w:val="af"/>
    <w:uiPriority w:val="99"/>
    <w:qFormat/>
    <w:rsid w:val="00ED3D6F"/>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List Paragraph Знак"/>
    <w:link w:val="ae"/>
    <w:uiPriority w:val="99"/>
    <w:qFormat/>
    <w:locked/>
    <w:rsid w:val="00ED3D6F"/>
    <w:rPr>
      <w:rFonts w:ascii="Times New Roman" w:eastAsia="Times New Roman" w:hAnsi="Times New Roman" w:cs="Times New Roman"/>
      <w:sz w:val="24"/>
      <w:szCs w:val="24"/>
    </w:rPr>
  </w:style>
  <w:style w:type="character" w:styleId="af0">
    <w:name w:val="Emphasis"/>
    <w:uiPriority w:val="99"/>
    <w:qFormat/>
    <w:rsid w:val="00ED3D6F"/>
    <w:rPr>
      <w:rFonts w:cs="Times New Roman"/>
      <w:i/>
    </w:rPr>
  </w:style>
  <w:style w:type="paragraph" w:styleId="af1">
    <w:name w:val="Balloon Text"/>
    <w:basedOn w:val="a"/>
    <w:link w:val="af2"/>
    <w:uiPriority w:val="99"/>
    <w:rsid w:val="00ED3D6F"/>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D3D6F"/>
    <w:rPr>
      <w:rFonts w:ascii="Segoe UI" w:eastAsia="Times New Roman" w:hAnsi="Segoe UI" w:cs="Times New Roman"/>
      <w:sz w:val="18"/>
      <w:szCs w:val="18"/>
    </w:rPr>
  </w:style>
  <w:style w:type="paragraph" w:customStyle="1" w:styleId="ConsPlusNormal">
    <w:name w:val="ConsPlusNormal"/>
    <w:uiPriority w:val="99"/>
    <w:rsid w:val="00ED3D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D3D6F"/>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D3D6F"/>
    <w:rPr>
      <w:rFonts w:ascii="Times New Roman" w:eastAsia="Times New Roman" w:hAnsi="Times New Roman" w:cs="Times New Roman"/>
      <w:sz w:val="24"/>
      <w:szCs w:val="24"/>
    </w:rPr>
  </w:style>
  <w:style w:type="character" w:customStyle="1" w:styleId="110">
    <w:name w:val="Текст примечания Знак11"/>
    <w:uiPriority w:val="99"/>
    <w:rsid w:val="00ED3D6F"/>
    <w:rPr>
      <w:rFonts w:cs="Times New Roman"/>
      <w:sz w:val="20"/>
      <w:szCs w:val="20"/>
    </w:rPr>
  </w:style>
  <w:style w:type="paragraph" w:styleId="af5">
    <w:name w:val="annotation text"/>
    <w:basedOn w:val="a"/>
    <w:link w:val="af6"/>
    <w:uiPriority w:val="99"/>
    <w:unhideWhenUsed/>
    <w:rsid w:val="00ED3D6F"/>
    <w:pPr>
      <w:spacing w:after="0" w:line="240" w:lineRule="auto"/>
    </w:pPr>
    <w:rPr>
      <w:sz w:val="20"/>
      <w:szCs w:val="20"/>
    </w:rPr>
  </w:style>
  <w:style w:type="character" w:customStyle="1" w:styleId="af6">
    <w:name w:val="Текст примечания Знак"/>
    <w:basedOn w:val="a0"/>
    <w:link w:val="af5"/>
    <w:uiPriority w:val="99"/>
    <w:rsid w:val="00ED3D6F"/>
    <w:rPr>
      <w:rFonts w:ascii="Calibri" w:eastAsia="Times New Roman" w:hAnsi="Calibri" w:cs="Times New Roman"/>
      <w:sz w:val="20"/>
      <w:szCs w:val="20"/>
    </w:rPr>
  </w:style>
  <w:style w:type="character" w:customStyle="1" w:styleId="12">
    <w:name w:val="Текст примечания Знак1"/>
    <w:uiPriority w:val="99"/>
    <w:rsid w:val="00ED3D6F"/>
    <w:rPr>
      <w:rFonts w:cs="Times New Roman"/>
      <w:sz w:val="20"/>
      <w:szCs w:val="20"/>
    </w:rPr>
  </w:style>
  <w:style w:type="character" w:customStyle="1" w:styleId="111">
    <w:name w:val="Тема примечания Знак11"/>
    <w:uiPriority w:val="99"/>
    <w:rsid w:val="00ED3D6F"/>
    <w:rPr>
      <w:rFonts w:cs="Times New Roman"/>
      <w:b/>
      <w:bCs/>
      <w:sz w:val="20"/>
      <w:szCs w:val="20"/>
    </w:rPr>
  </w:style>
  <w:style w:type="paragraph" w:styleId="af7">
    <w:name w:val="annotation subject"/>
    <w:basedOn w:val="af5"/>
    <w:next w:val="af5"/>
    <w:link w:val="af8"/>
    <w:uiPriority w:val="99"/>
    <w:unhideWhenUsed/>
    <w:rsid w:val="00ED3D6F"/>
    <w:rPr>
      <w:rFonts w:ascii="Times New Roman" w:hAnsi="Times New Roman"/>
      <w:b/>
      <w:bCs/>
    </w:rPr>
  </w:style>
  <w:style w:type="character" w:customStyle="1" w:styleId="af8">
    <w:name w:val="Тема примечания Знак"/>
    <w:basedOn w:val="af6"/>
    <w:link w:val="af7"/>
    <w:uiPriority w:val="99"/>
    <w:rsid w:val="00ED3D6F"/>
    <w:rPr>
      <w:rFonts w:ascii="Times New Roman" w:eastAsia="Times New Roman" w:hAnsi="Times New Roman" w:cs="Times New Roman"/>
      <w:b/>
      <w:bCs/>
      <w:sz w:val="20"/>
      <w:szCs w:val="20"/>
    </w:rPr>
  </w:style>
  <w:style w:type="character" w:customStyle="1" w:styleId="13">
    <w:name w:val="Тема примечания Знак1"/>
    <w:uiPriority w:val="99"/>
    <w:rsid w:val="00ED3D6F"/>
    <w:rPr>
      <w:rFonts w:cs="Times New Roman"/>
      <w:b/>
      <w:bCs/>
      <w:sz w:val="20"/>
      <w:szCs w:val="20"/>
    </w:rPr>
  </w:style>
  <w:style w:type="paragraph" w:styleId="25">
    <w:name w:val="Body Text Indent 2"/>
    <w:basedOn w:val="a"/>
    <w:link w:val="26"/>
    <w:uiPriority w:val="99"/>
    <w:rsid w:val="00ED3D6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D3D6F"/>
    <w:rPr>
      <w:rFonts w:ascii="Times New Roman" w:eastAsia="Times New Roman" w:hAnsi="Times New Roman" w:cs="Times New Roman"/>
      <w:sz w:val="24"/>
      <w:szCs w:val="24"/>
    </w:rPr>
  </w:style>
  <w:style w:type="character" w:customStyle="1" w:styleId="apple-converted-space">
    <w:name w:val="apple-converted-space"/>
    <w:rsid w:val="00ED3D6F"/>
  </w:style>
  <w:style w:type="character" w:customStyle="1" w:styleId="af9">
    <w:name w:val="Цветовое выделение"/>
    <w:uiPriority w:val="99"/>
    <w:rsid w:val="00ED3D6F"/>
    <w:rPr>
      <w:b/>
      <w:color w:val="26282F"/>
    </w:rPr>
  </w:style>
  <w:style w:type="character" w:customStyle="1" w:styleId="afa">
    <w:name w:val="Гипертекстовая ссылка"/>
    <w:uiPriority w:val="99"/>
    <w:rsid w:val="00ED3D6F"/>
    <w:rPr>
      <w:b/>
      <w:color w:val="106BBE"/>
    </w:rPr>
  </w:style>
  <w:style w:type="character" w:customStyle="1" w:styleId="afb">
    <w:name w:val="Активная гипертекстовая ссылка"/>
    <w:uiPriority w:val="99"/>
    <w:rsid w:val="00ED3D6F"/>
    <w:rPr>
      <w:b/>
      <w:color w:val="106BBE"/>
      <w:u w:val="single"/>
    </w:rPr>
  </w:style>
  <w:style w:type="paragraph" w:customStyle="1" w:styleId="afc">
    <w:name w:val="Внимание"/>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ED3D6F"/>
  </w:style>
  <w:style w:type="paragraph" w:customStyle="1" w:styleId="afe">
    <w:name w:val="Внимание: недобросовестность!"/>
    <w:basedOn w:val="afc"/>
    <w:next w:val="a"/>
    <w:uiPriority w:val="99"/>
    <w:rsid w:val="00ED3D6F"/>
  </w:style>
  <w:style w:type="character" w:customStyle="1" w:styleId="aff">
    <w:name w:val="Выделение для Базового Поиска"/>
    <w:uiPriority w:val="99"/>
    <w:rsid w:val="00ED3D6F"/>
    <w:rPr>
      <w:b/>
      <w:color w:val="0058A9"/>
    </w:rPr>
  </w:style>
  <w:style w:type="character" w:customStyle="1" w:styleId="aff0">
    <w:name w:val="Выделение для Базового Поиска (курсив)"/>
    <w:uiPriority w:val="99"/>
    <w:rsid w:val="00ED3D6F"/>
    <w:rPr>
      <w:b/>
      <w:i/>
      <w:color w:val="0058A9"/>
    </w:rPr>
  </w:style>
  <w:style w:type="paragraph" w:customStyle="1" w:styleId="aff1">
    <w:name w:val="Дочерний элемент списка"/>
    <w:basedOn w:val="a"/>
    <w:next w:val="a"/>
    <w:uiPriority w:val="99"/>
    <w:rsid w:val="00ED3D6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ED3D6F"/>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ED3D6F"/>
    <w:rPr>
      <w:b/>
      <w:bCs/>
      <w:color w:val="0058A9"/>
      <w:shd w:val="clear" w:color="auto" w:fill="ECE9D8"/>
    </w:rPr>
  </w:style>
  <w:style w:type="paragraph" w:customStyle="1" w:styleId="aff3">
    <w:name w:val="Заголовок группы контролов"/>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ED3D6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D3D6F"/>
    <w:rPr>
      <w:b/>
      <w:color w:val="26282F"/>
    </w:rPr>
  </w:style>
  <w:style w:type="paragraph" w:customStyle="1" w:styleId="aff7">
    <w:name w:val="Заголовок статьи"/>
    <w:basedOn w:val="a"/>
    <w:next w:val="a"/>
    <w:uiPriority w:val="99"/>
    <w:rsid w:val="00ED3D6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D3D6F"/>
    <w:rPr>
      <w:b/>
      <w:color w:val="FF0000"/>
    </w:rPr>
  </w:style>
  <w:style w:type="paragraph" w:customStyle="1" w:styleId="aff9">
    <w:name w:val="Заголовок ЭР (левое окно)"/>
    <w:basedOn w:val="a"/>
    <w:next w:val="a"/>
    <w:uiPriority w:val="99"/>
    <w:rsid w:val="00ED3D6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ED3D6F"/>
    <w:pPr>
      <w:spacing w:after="0"/>
      <w:jc w:val="left"/>
    </w:pPr>
  </w:style>
  <w:style w:type="paragraph" w:customStyle="1" w:styleId="affb">
    <w:name w:val="Интерактивный заголовок"/>
    <w:basedOn w:val="14"/>
    <w:next w:val="a"/>
    <w:uiPriority w:val="99"/>
    <w:rsid w:val="00ED3D6F"/>
    <w:rPr>
      <w:u w:val="single"/>
    </w:rPr>
  </w:style>
  <w:style w:type="paragraph" w:customStyle="1" w:styleId="affc">
    <w:name w:val="Текст информации об изменениях"/>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ED3D6F"/>
    <w:pPr>
      <w:spacing w:before="180"/>
      <w:ind w:left="360" w:right="360" w:firstLine="0"/>
    </w:pPr>
    <w:rPr>
      <w:shd w:val="clear" w:color="auto" w:fill="EAEFED"/>
    </w:rPr>
  </w:style>
  <w:style w:type="paragraph" w:customStyle="1" w:styleId="affe">
    <w:name w:val="Текст (справка)"/>
    <w:basedOn w:val="a"/>
    <w:next w:val="a"/>
    <w:uiPriority w:val="99"/>
    <w:rsid w:val="00ED3D6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ED3D6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D3D6F"/>
    <w:rPr>
      <w:i/>
      <w:iCs/>
    </w:rPr>
  </w:style>
  <w:style w:type="paragraph" w:customStyle="1" w:styleId="afff1">
    <w:name w:val="Текст (лев. подпись)"/>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ED3D6F"/>
    <w:rPr>
      <w:sz w:val="14"/>
      <w:szCs w:val="14"/>
    </w:rPr>
  </w:style>
  <w:style w:type="paragraph" w:customStyle="1" w:styleId="afff3">
    <w:name w:val="Текст (прав. подпись)"/>
    <w:basedOn w:val="a"/>
    <w:next w:val="a"/>
    <w:uiPriority w:val="99"/>
    <w:rsid w:val="00ED3D6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ED3D6F"/>
    <w:rPr>
      <w:sz w:val="14"/>
      <w:szCs w:val="14"/>
    </w:rPr>
  </w:style>
  <w:style w:type="paragraph" w:customStyle="1" w:styleId="afff5">
    <w:name w:val="Комментарий пользователя"/>
    <w:basedOn w:val="afff"/>
    <w:next w:val="a"/>
    <w:uiPriority w:val="99"/>
    <w:rsid w:val="00ED3D6F"/>
    <w:pPr>
      <w:jc w:val="left"/>
    </w:pPr>
    <w:rPr>
      <w:shd w:val="clear" w:color="auto" w:fill="FFDFE0"/>
    </w:rPr>
  </w:style>
  <w:style w:type="paragraph" w:customStyle="1" w:styleId="afff6">
    <w:name w:val="Куда обратиться?"/>
    <w:basedOn w:val="afc"/>
    <w:next w:val="a"/>
    <w:uiPriority w:val="99"/>
    <w:rsid w:val="00ED3D6F"/>
  </w:style>
  <w:style w:type="paragraph" w:customStyle="1" w:styleId="afff7">
    <w:name w:val="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D3D6F"/>
    <w:rPr>
      <w:b/>
      <w:color w:val="26282F"/>
      <w:shd w:val="clear" w:color="auto" w:fill="FFF580"/>
    </w:rPr>
  </w:style>
  <w:style w:type="paragraph" w:customStyle="1" w:styleId="afff9">
    <w:name w:val="Напишите нам"/>
    <w:basedOn w:val="a"/>
    <w:next w:val="a"/>
    <w:uiPriority w:val="99"/>
    <w:rsid w:val="00ED3D6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D3D6F"/>
    <w:rPr>
      <w:b/>
      <w:color w:val="000000"/>
      <w:shd w:val="clear" w:color="auto" w:fill="D8EDE8"/>
    </w:rPr>
  </w:style>
  <w:style w:type="paragraph" w:customStyle="1" w:styleId="afffb">
    <w:name w:val="Необходимые документы"/>
    <w:basedOn w:val="afc"/>
    <w:next w:val="a"/>
    <w:uiPriority w:val="99"/>
    <w:rsid w:val="00ED3D6F"/>
    <w:pPr>
      <w:ind w:firstLine="118"/>
    </w:pPr>
  </w:style>
  <w:style w:type="paragraph" w:customStyle="1" w:styleId="afffc">
    <w:name w:val="Нормальный (таблица)"/>
    <w:basedOn w:val="a"/>
    <w:next w:val="a"/>
    <w:uiPriority w:val="99"/>
    <w:rsid w:val="00ED3D6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ED3D6F"/>
    <w:pPr>
      <w:ind w:left="140"/>
    </w:pPr>
  </w:style>
  <w:style w:type="character" w:customStyle="1" w:styleId="affff">
    <w:name w:val="Опечатки"/>
    <w:uiPriority w:val="99"/>
    <w:rsid w:val="00ED3D6F"/>
    <w:rPr>
      <w:color w:val="FF0000"/>
    </w:rPr>
  </w:style>
  <w:style w:type="paragraph" w:customStyle="1" w:styleId="affff0">
    <w:name w:val="Переменная часть"/>
    <w:basedOn w:val="aff2"/>
    <w:next w:val="a"/>
    <w:uiPriority w:val="99"/>
    <w:rsid w:val="00ED3D6F"/>
    <w:rPr>
      <w:sz w:val="18"/>
      <w:szCs w:val="18"/>
    </w:rPr>
  </w:style>
  <w:style w:type="paragraph" w:customStyle="1" w:styleId="affff1">
    <w:name w:val="Подвал для информации об изменениях"/>
    <w:basedOn w:val="1"/>
    <w:next w:val="a"/>
    <w:uiPriority w:val="99"/>
    <w:rsid w:val="00ED3D6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D3D6F"/>
    <w:rPr>
      <w:b/>
      <w:bCs/>
    </w:rPr>
  </w:style>
  <w:style w:type="paragraph" w:customStyle="1" w:styleId="affff3">
    <w:name w:val="Подчёркнуный текст"/>
    <w:basedOn w:val="a"/>
    <w:next w:val="a"/>
    <w:uiPriority w:val="99"/>
    <w:rsid w:val="00ED3D6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ED3D6F"/>
    <w:rPr>
      <w:sz w:val="20"/>
      <w:szCs w:val="20"/>
    </w:rPr>
  </w:style>
  <w:style w:type="paragraph" w:customStyle="1" w:styleId="affff5">
    <w:name w:val="Прижатый влево"/>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ED3D6F"/>
  </w:style>
  <w:style w:type="paragraph" w:customStyle="1" w:styleId="affff7">
    <w:name w:val="Примечание."/>
    <w:basedOn w:val="afc"/>
    <w:next w:val="a"/>
    <w:uiPriority w:val="99"/>
    <w:rsid w:val="00ED3D6F"/>
  </w:style>
  <w:style w:type="character" w:customStyle="1" w:styleId="affff8">
    <w:name w:val="Продолжение ссылки"/>
    <w:uiPriority w:val="99"/>
    <w:rsid w:val="00ED3D6F"/>
  </w:style>
  <w:style w:type="paragraph" w:customStyle="1" w:styleId="affff9">
    <w:name w:val="Словарная статья"/>
    <w:basedOn w:val="a"/>
    <w:next w:val="a"/>
    <w:uiPriority w:val="99"/>
    <w:rsid w:val="00ED3D6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D3D6F"/>
    <w:rPr>
      <w:b/>
      <w:color w:val="26282F"/>
    </w:rPr>
  </w:style>
  <w:style w:type="character" w:customStyle="1" w:styleId="affffb">
    <w:name w:val="Сравнение редакций. Добавленный фрагмент"/>
    <w:uiPriority w:val="99"/>
    <w:rsid w:val="00ED3D6F"/>
    <w:rPr>
      <w:color w:val="000000"/>
      <w:shd w:val="clear" w:color="auto" w:fill="C1D7FF"/>
    </w:rPr>
  </w:style>
  <w:style w:type="character" w:customStyle="1" w:styleId="affffc">
    <w:name w:val="Сравнение редакций. Удаленный фрагмент"/>
    <w:uiPriority w:val="99"/>
    <w:rsid w:val="00ED3D6F"/>
    <w:rPr>
      <w:color w:val="000000"/>
      <w:shd w:val="clear" w:color="auto" w:fill="C4C413"/>
    </w:rPr>
  </w:style>
  <w:style w:type="paragraph" w:customStyle="1" w:styleId="affffd">
    <w:name w:val="Ссылка на официальную публикацию"/>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D3D6F"/>
    <w:rPr>
      <w:b/>
      <w:color w:val="749232"/>
    </w:rPr>
  </w:style>
  <w:style w:type="paragraph" w:customStyle="1" w:styleId="afffff">
    <w:name w:val="Текст в таблице"/>
    <w:basedOn w:val="afffc"/>
    <w:next w:val="a"/>
    <w:uiPriority w:val="99"/>
    <w:rsid w:val="00ED3D6F"/>
    <w:pPr>
      <w:ind w:firstLine="500"/>
    </w:pPr>
  </w:style>
  <w:style w:type="paragraph" w:customStyle="1" w:styleId="afffff0">
    <w:name w:val="Текст ЭР (см. также)"/>
    <w:basedOn w:val="a"/>
    <w:next w:val="a"/>
    <w:uiPriority w:val="99"/>
    <w:rsid w:val="00ED3D6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ED3D6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D3D6F"/>
    <w:rPr>
      <w:b/>
      <w:strike/>
      <w:color w:val="666600"/>
    </w:rPr>
  </w:style>
  <w:style w:type="paragraph" w:customStyle="1" w:styleId="afffff3">
    <w:name w:val="Формула"/>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ED3D6F"/>
    <w:pPr>
      <w:jc w:val="center"/>
    </w:pPr>
  </w:style>
  <w:style w:type="paragraph" w:customStyle="1" w:styleId="-">
    <w:name w:val="ЭР-содержание (правое окно)"/>
    <w:basedOn w:val="a"/>
    <w:next w:val="a"/>
    <w:uiPriority w:val="99"/>
    <w:rsid w:val="00ED3D6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D3D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D3D6F"/>
    <w:rPr>
      <w:rFonts w:cs="Times New Roman"/>
      <w:sz w:val="16"/>
    </w:rPr>
  </w:style>
  <w:style w:type="paragraph" w:styleId="41">
    <w:name w:val="toc 4"/>
    <w:basedOn w:val="a"/>
    <w:next w:val="a"/>
    <w:autoRedefine/>
    <w:rsid w:val="00ED3D6F"/>
    <w:pPr>
      <w:spacing w:after="0" w:line="240" w:lineRule="auto"/>
      <w:ind w:left="720"/>
    </w:pPr>
    <w:rPr>
      <w:rFonts w:cs="Calibri"/>
      <w:sz w:val="20"/>
      <w:szCs w:val="20"/>
    </w:rPr>
  </w:style>
  <w:style w:type="paragraph" w:styleId="5">
    <w:name w:val="toc 5"/>
    <w:basedOn w:val="a"/>
    <w:next w:val="a"/>
    <w:autoRedefine/>
    <w:rsid w:val="00ED3D6F"/>
    <w:pPr>
      <w:spacing w:after="0" w:line="240" w:lineRule="auto"/>
      <w:ind w:left="960"/>
    </w:pPr>
    <w:rPr>
      <w:rFonts w:cs="Calibri"/>
      <w:sz w:val="20"/>
      <w:szCs w:val="20"/>
    </w:rPr>
  </w:style>
  <w:style w:type="paragraph" w:styleId="6">
    <w:name w:val="toc 6"/>
    <w:basedOn w:val="a"/>
    <w:next w:val="a"/>
    <w:autoRedefine/>
    <w:rsid w:val="00ED3D6F"/>
    <w:pPr>
      <w:spacing w:after="0" w:line="240" w:lineRule="auto"/>
      <w:ind w:left="1200"/>
    </w:pPr>
    <w:rPr>
      <w:rFonts w:cs="Calibri"/>
      <w:sz w:val="20"/>
      <w:szCs w:val="20"/>
    </w:rPr>
  </w:style>
  <w:style w:type="paragraph" w:styleId="7">
    <w:name w:val="toc 7"/>
    <w:basedOn w:val="a"/>
    <w:next w:val="a"/>
    <w:autoRedefine/>
    <w:rsid w:val="00ED3D6F"/>
    <w:pPr>
      <w:spacing w:after="0" w:line="240" w:lineRule="auto"/>
      <w:ind w:left="1440"/>
    </w:pPr>
    <w:rPr>
      <w:rFonts w:cs="Calibri"/>
      <w:sz w:val="20"/>
      <w:szCs w:val="20"/>
    </w:rPr>
  </w:style>
  <w:style w:type="paragraph" w:styleId="8">
    <w:name w:val="toc 8"/>
    <w:basedOn w:val="a"/>
    <w:next w:val="a"/>
    <w:autoRedefine/>
    <w:rsid w:val="00ED3D6F"/>
    <w:pPr>
      <w:spacing w:after="0" w:line="240" w:lineRule="auto"/>
      <w:ind w:left="1680"/>
    </w:pPr>
    <w:rPr>
      <w:rFonts w:cs="Calibri"/>
      <w:sz w:val="20"/>
      <w:szCs w:val="20"/>
    </w:rPr>
  </w:style>
  <w:style w:type="paragraph" w:styleId="9">
    <w:name w:val="toc 9"/>
    <w:basedOn w:val="a"/>
    <w:next w:val="a"/>
    <w:autoRedefine/>
    <w:rsid w:val="00ED3D6F"/>
    <w:pPr>
      <w:spacing w:after="0" w:line="240" w:lineRule="auto"/>
      <w:ind w:left="1920"/>
    </w:pPr>
    <w:rPr>
      <w:rFonts w:cs="Calibri"/>
      <w:sz w:val="20"/>
      <w:szCs w:val="20"/>
    </w:rPr>
  </w:style>
  <w:style w:type="paragraph" w:customStyle="1" w:styleId="s1">
    <w:name w:val="s_1"/>
    <w:basedOn w:val="a"/>
    <w:rsid w:val="00ED3D6F"/>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D3D6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D3D6F"/>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D3D6F"/>
    <w:rPr>
      <w:rFonts w:ascii="Calibri" w:eastAsia="Times New Roman" w:hAnsi="Calibri" w:cs="Times New Roman"/>
      <w:sz w:val="20"/>
      <w:szCs w:val="20"/>
    </w:rPr>
  </w:style>
  <w:style w:type="character" w:styleId="afffff9">
    <w:name w:val="endnote reference"/>
    <w:uiPriority w:val="99"/>
    <w:semiHidden/>
    <w:unhideWhenUsed/>
    <w:rsid w:val="00ED3D6F"/>
    <w:rPr>
      <w:rFonts w:cs="Times New Roman"/>
      <w:vertAlign w:val="superscript"/>
    </w:rPr>
  </w:style>
  <w:style w:type="character" w:styleId="afffffa">
    <w:name w:val="Strong"/>
    <w:uiPriority w:val="99"/>
    <w:qFormat/>
    <w:rsid w:val="00ED3D6F"/>
    <w:rPr>
      <w:b/>
      <w:bCs/>
    </w:rPr>
  </w:style>
  <w:style w:type="table" w:customStyle="1" w:styleId="TableNormal">
    <w:name w:val="Table Normal"/>
    <w:uiPriority w:val="2"/>
    <w:semiHidden/>
    <w:unhideWhenUsed/>
    <w:qFormat/>
    <w:rsid w:val="00ED3D6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3D6F"/>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D3D6F"/>
    <w:rPr>
      <w:color w:val="0000FF"/>
      <w:u w:val="single"/>
    </w:rPr>
  </w:style>
  <w:style w:type="character" w:styleId="afffffc">
    <w:name w:val="Subtle Emphasis"/>
    <w:uiPriority w:val="19"/>
    <w:qFormat/>
    <w:rsid w:val="00ED3D6F"/>
    <w:rPr>
      <w:i/>
      <w:iCs/>
      <w:color w:val="404040"/>
    </w:rPr>
  </w:style>
  <w:style w:type="paragraph" w:styleId="afffffd">
    <w:name w:val="Subtitle"/>
    <w:basedOn w:val="a"/>
    <w:next w:val="a"/>
    <w:link w:val="afffffe"/>
    <w:uiPriority w:val="11"/>
    <w:qFormat/>
    <w:rsid w:val="00ED3D6F"/>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D3D6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D3D6F"/>
    <w:pPr>
      <w:keepLines/>
      <w:spacing w:after="0" w:line="259" w:lineRule="auto"/>
      <w:outlineLvl w:val="9"/>
    </w:pPr>
    <w:rPr>
      <w:rFonts w:ascii="Calibri Light" w:hAnsi="Calibri Light"/>
      <w:b w:val="0"/>
      <w:bCs w:val="0"/>
      <w:color w:val="2F5496"/>
      <w:kern w:val="0"/>
    </w:rPr>
  </w:style>
  <w:style w:type="table" w:customStyle="1" w:styleId="PlainTable3">
    <w:name w:val="Plain Table 3"/>
    <w:basedOn w:val="a1"/>
    <w:uiPriority w:val="43"/>
    <w:rsid w:val="00ED3D6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D3D6F"/>
    <w:rPr>
      <w:color w:val="605E5C"/>
      <w:shd w:val="clear" w:color="auto" w:fill="E1DFDD"/>
    </w:rPr>
  </w:style>
  <w:style w:type="paragraph" w:customStyle="1" w:styleId="120">
    <w:name w:val="таблСлева12"/>
    <w:basedOn w:val="a"/>
    <w:uiPriority w:val="3"/>
    <w:qFormat/>
    <w:rsid w:val="00ED3D6F"/>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D3D6F"/>
    <w:rPr>
      <w:rFonts w:cs="Times New Roman"/>
      <w:vertAlign w:val="superscript"/>
    </w:rPr>
  </w:style>
  <w:style w:type="character" w:customStyle="1" w:styleId="FootnoteAnchor">
    <w:name w:val="Footnote Anchor"/>
    <w:rsid w:val="00ED3D6F"/>
    <w:rPr>
      <w:vertAlign w:val="superscript"/>
    </w:rPr>
  </w:style>
  <w:style w:type="paragraph" w:styleId="affffff0">
    <w:name w:val="Revision"/>
    <w:hidden/>
    <w:uiPriority w:val="99"/>
    <w:semiHidden/>
    <w:rsid w:val="00ED3D6F"/>
    <w:pPr>
      <w:spacing w:after="0" w:line="240" w:lineRule="auto"/>
    </w:pPr>
    <w:rPr>
      <w:rFonts w:ascii="Calibri" w:eastAsia="Times New Roman" w:hAnsi="Calibri" w:cs="Times New Roman"/>
      <w:lang w:eastAsia="ru-RU"/>
    </w:rPr>
  </w:style>
  <w:style w:type="character" w:customStyle="1" w:styleId="affffff1">
    <w:name w:val="Символ сноски"/>
    <w:qFormat/>
    <w:rsid w:val="00ED3D6F"/>
  </w:style>
  <w:style w:type="paragraph" w:styleId="affffff2">
    <w:name w:val="No Spacing"/>
    <w:link w:val="affffff3"/>
    <w:uiPriority w:val="1"/>
    <w:qFormat/>
    <w:rsid w:val="00ED3D6F"/>
    <w:pPr>
      <w:spacing w:after="0" w:line="240" w:lineRule="auto"/>
    </w:pPr>
    <w:rPr>
      <w:rFonts w:ascii="Calibri" w:eastAsia="Calibri" w:hAnsi="Calibri" w:cs="Times New Roman"/>
    </w:rPr>
  </w:style>
  <w:style w:type="character" w:customStyle="1" w:styleId="affffff3">
    <w:name w:val="Без интервала Знак"/>
    <w:link w:val="affffff2"/>
    <w:uiPriority w:val="1"/>
    <w:locked/>
    <w:rsid w:val="00ED3D6F"/>
    <w:rPr>
      <w:rFonts w:ascii="Calibri" w:eastAsia="Calibri" w:hAnsi="Calibri" w:cs="Times New Roman"/>
    </w:rPr>
  </w:style>
  <w:style w:type="paragraph" w:customStyle="1" w:styleId="pTitleStyle">
    <w:name w:val="pTitleStyle"/>
    <w:basedOn w:val="a"/>
    <w:rsid w:val="00ED3D6F"/>
    <w:pPr>
      <w:spacing w:after="100" w:line="252" w:lineRule="auto"/>
      <w:jc w:val="center"/>
    </w:pPr>
    <w:rPr>
      <w:rFonts w:ascii="Times New Roman" w:hAnsi="Times New Roman"/>
      <w:sz w:val="24"/>
      <w:szCs w:val="24"/>
      <w:lang w:val="en-US"/>
    </w:rPr>
  </w:style>
  <w:style w:type="paragraph" w:customStyle="1" w:styleId="15">
    <w:name w:val="Без интервала1"/>
    <w:rsid w:val="00ED3D6F"/>
    <w:pPr>
      <w:spacing w:after="0" w:line="240" w:lineRule="auto"/>
    </w:pPr>
    <w:rPr>
      <w:rFonts w:ascii="Calibri" w:eastAsia="Times New Roman" w:hAnsi="Calibri" w:cs="Times New Roman"/>
      <w:lang w:eastAsia="ru-RU"/>
    </w:rPr>
  </w:style>
  <w:style w:type="table" w:customStyle="1" w:styleId="16">
    <w:name w:val="Сетка таблицы1"/>
    <w:basedOn w:val="a1"/>
    <w:next w:val="afffff6"/>
    <w:uiPriority w:val="59"/>
    <w:rsid w:val="00ED3D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7">
    <w:name w:val="Знак2"/>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Preformat">
    <w:name w:val="Preformat"/>
    <w:uiPriority w:val="99"/>
    <w:rsid w:val="00523D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Знак2 Знак Знак Знак Знак Знак Знак Знак Знак"/>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styleId="affffff4">
    <w:name w:val="Body Text Indent"/>
    <w:basedOn w:val="a"/>
    <w:link w:val="affffff5"/>
    <w:uiPriority w:val="99"/>
    <w:rsid w:val="00523DBB"/>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0"/>
    <w:link w:val="affffff4"/>
    <w:uiPriority w:val="99"/>
    <w:rsid w:val="00523DBB"/>
    <w:rPr>
      <w:rFonts w:ascii="Times New Roman" w:eastAsia="Times New Roman" w:hAnsi="Times New Roman" w:cs="Times New Roman"/>
      <w:sz w:val="24"/>
      <w:szCs w:val="24"/>
      <w:lang w:eastAsia="ru-RU"/>
    </w:rPr>
  </w:style>
  <w:style w:type="paragraph" w:styleId="32">
    <w:name w:val="Body Text Indent 3"/>
    <w:basedOn w:val="a"/>
    <w:link w:val="33"/>
    <w:uiPriority w:val="99"/>
    <w:rsid w:val="00523DBB"/>
    <w:pPr>
      <w:spacing w:after="120" w:line="240" w:lineRule="auto"/>
      <w:ind w:left="283"/>
    </w:pPr>
    <w:rPr>
      <w:rFonts w:ascii="Times New Roman" w:hAnsi="Times New Roman"/>
      <w:sz w:val="16"/>
      <w:szCs w:val="16"/>
    </w:rPr>
  </w:style>
  <w:style w:type="character" w:customStyle="1" w:styleId="33">
    <w:name w:val="Основной текст с отступом 3 Знак"/>
    <w:basedOn w:val="a0"/>
    <w:link w:val="32"/>
    <w:uiPriority w:val="99"/>
    <w:rsid w:val="00523DBB"/>
    <w:rPr>
      <w:rFonts w:ascii="Times New Roman" w:eastAsia="Times New Roman" w:hAnsi="Times New Roman" w:cs="Times New Roman"/>
      <w:sz w:val="16"/>
      <w:szCs w:val="16"/>
      <w:lang w:eastAsia="ru-RU"/>
    </w:rPr>
  </w:style>
  <w:style w:type="paragraph" w:customStyle="1" w:styleId="Style4">
    <w:name w:val="Style4"/>
    <w:basedOn w:val="a"/>
    <w:rsid w:val="00523DBB"/>
    <w:pPr>
      <w:widowControl w:val="0"/>
      <w:autoSpaceDE w:val="0"/>
      <w:autoSpaceDN w:val="0"/>
      <w:adjustRightInd w:val="0"/>
      <w:spacing w:after="0" w:line="415" w:lineRule="exact"/>
      <w:jc w:val="center"/>
    </w:pPr>
    <w:rPr>
      <w:rFonts w:ascii="Times New Roman" w:hAnsi="Times New Roman"/>
      <w:sz w:val="24"/>
      <w:szCs w:val="24"/>
    </w:rPr>
  </w:style>
  <w:style w:type="paragraph" w:customStyle="1" w:styleId="210">
    <w:name w:val="Знак21"/>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Style2">
    <w:name w:val="Style 2"/>
    <w:basedOn w:val="a"/>
    <w:uiPriority w:val="99"/>
    <w:rsid w:val="00523DBB"/>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 4"/>
    <w:basedOn w:val="a"/>
    <w:uiPriority w:val="99"/>
    <w:rsid w:val="00523DBB"/>
    <w:pPr>
      <w:widowControl w:val="0"/>
      <w:autoSpaceDE w:val="0"/>
      <w:autoSpaceDN w:val="0"/>
      <w:spacing w:after="0" w:line="240" w:lineRule="auto"/>
      <w:ind w:right="504" w:firstLine="288"/>
    </w:pPr>
    <w:rPr>
      <w:rFonts w:ascii="Times New Roman" w:hAnsi="Times New Roman"/>
      <w:sz w:val="24"/>
      <w:szCs w:val="24"/>
    </w:rPr>
  </w:style>
  <w:style w:type="paragraph" w:customStyle="1" w:styleId="220">
    <w:name w:val="Знак22"/>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17">
    <w:name w:val="Обычный1"/>
    <w:rsid w:val="00523DBB"/>
    <w:pPr>
      <w:autoSpaceDE w:val="0"/>
      <w:autoSpaceDN w:val="0"/>
      <w:spacing w:after="0" w:line="240" w:lineRule="auto"/>
    </w:pPr>
    <w:rPr>
      <w:rFonts w:ascii="Times New Roman" w:eastAsia="Times New Roman" w:hAnsi="Times New Roman" w:cs="Times New Roman"/>
      <w:sz w:val="28"/>
      <w:szCs w:val="28"/>
      <w:lang w:eastAsia="ru-RU"/>
    </w:rPr>
  </w:style>
  <w:style w:type="paragraph" w:styleId="affffff6">
    <w:name w:val="Plain Text"/>
    <w:basedOn w:val="a"/>
    <w:link w:val="affffff7"/>
    <w:uiPriority w:val="99"/>
    <w:rsid w:val="00523DBB"/>
    <w:pPr>
      <w:spacing w:after="0" w:line="240" w:lineRule="auto"/>
    </w:pPr>
    <w:rPr>
      <w:rFonts w:ascii="Consolas" w:hAnsi="Consolas"/>
      <w:sz w:val="21"/>
      <w:szCs w:val="21"/>
      <w:lang w:eastAsia="en-US"/>
    </w:rPr>
  </w:style>
  <w:style w:type="character" w:customStyle="1" w:styleId="affffff7">
    <w:name w:val="Текст Знак"/>
    <w:basedOn w:val="a0"/>
    <w:link w:val="affffff6"/>
    <w:uiPriority w:val="99"/>
    <w:rsid w:val="00523DBB"/>
    <w:rPr>
      <w:rFonts w:ascii="Consolas" w:eastAsia="Times New Roman" w:hAnsi="Consolas" w:cs="Times New Roman"/>
      <w:sz w:val="21"/>
      <w:szCs w:val="21"/>
    </w:rPr>
  </w:style>
  <w:style w:type="paragraph" w:customStyle="1" w:styleId="ConsPlusCell">
    <w:name w:val="ConsPlusCell"/>
    <w:uiPriority w:val="99"/>
    <w:rsid w:val="00200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D6F"/>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ED3D6F"/>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ED3D6F"/>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D3D6F"/>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D3D6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3D6F"/>
    <w:rPr>
      <w:rFonts w:ascii="Arial" w:eastAsia="Times New Roman" w:hAnsi="Arial" w:cs="Times New Roman"/>
      <w:b/>
      <w:bCs/>
      <w:kern w:val="32"/>
      <w:sz w:val="32"/>
      <w:szCs w:val="32"/>
    </w:rPr>
  </w:style>
  <w:style w:type="character" w:customStyle="1" w:styleId="20">
    <w:name w:val="Заголовок 2 Знак"/>
    <w:basedOn w:val="a0"/>
    <w:link w:val="2"/>
    <w:rsid w:val="00ED3D6F"/>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D3D6F"/>
    <w:rPr>
      <w:rFonts w:ascii="Arial" w:eastAsia="Times New Roman" w:hAnsi="Arial" w:cs="Times New Roman"/>
      <w:b/>
      <w:bCs/>
      <w:sz w:val="26"/>
      <w:szCs w:val="26"/>
    </w:rPr>
  </w:style>
  <w:style w:type="character" w:customStyle="1" w:styleId="40">
    <w:name w:val="Заголовок 4 Знак"/>
    <w:basedOn w:val="a0"/>
    <w:link w:val="4"/>
    <w:uiPriority w:val="99"/>
    <w:rsid w:val="00ED3D6F"/>
    <w:rPr>
      <w:rFonts w:ascii="Times New Roman" w:eastAsia="Times New Roman" w:hAnsi="Times New Roman" w:cs="Times New Roman"/>
      <w:b/>
      <w:bCs/>
      <w:sz w:val="24"/>
      <w:szCs w:val="24"/>
    </w:rPr>
  </w:style>
  <w:style w:type="paragraph" w:styleId="a3">
    <w:name w:val="Body Text"/>
    <w:basedOn w:val="a"/>
    <w:link w:val="a4"/>
    <w:rsid w:val="00ED3D6F"/>
    <w:pPr>
      <w:spacing w:after="0" w:line="240" w:lineRule="auto"/>
    </w:pPr>
    <w:rPr>
      <w:rFonts w:ascii="Times New Roman" w:hAnsi="Times New Roman"/>
      <w:sz w:val="24"/>
      <w:szCs w:val="24"/>
    </w:rPr>
  </w:style>
  <w:style w:type="character" w:customStyle="1" w:styleId="a4">
    <w:name w:val="Основной текст Знак"/>
    <w:basedOn w:val="a0"/>
    <w:link w:val="a3"/>
    <w:rsid w:val="00ED3D6F"/>
    <w:rPr>
      <w:rFonts w:ascii="Times New Roman" w:eastAsia="Times New Roman" w:hAnsi="Times New Roman" w:cs="Times New Roman"/>
      <w:sz w:val="24"/>
      <w:szCs w:val="24"/>
    </w:rPr>
  </w:style>
  <w:style w:type="paragraph" w:styleId="21">
    <w:name w:val="Body Text 2"/>
    <w:basedOn w:val="a"/>
    <w:link w:val="22"/>
    <w:uiPriority w:val="99"/>
    <w:rsid w:val="00ED3D6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D3D6F"/>
    <w:rPr>
      <w:rFonts w:ascii="Times New Roman" w:eastAsia="Times New Roman" w:hAnsi="Times New Roman" w:cs="Times New Roman"/>
      <w:sz w:val="24"/>
      <w:szCs w:val="24"/>
    </w:rPr>
  </w:style>
  <w:style w:type="character" w:customStyle="1" w:styleId="blk">
    <w:name w:val="blk"/>
    <w:rsid w:val="00ED3D6F"/>
  </w:style>
  <w:style w:type="paragraph" w:styleId="a5">
    <w:name w:val="footer"/>
    <w:aliases w:val="Нижний колонтитул Знак Знак Знак,Нижний колонтитул1,Нижний колонтитул Знак Знак"/>
    <w:basedOn w:val="a"/>
    <w:link w:val="a6"/>
    <w:uiPriority w:val="99"/>
    <w:rsid w:val="00ED3D6F"/>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D3D6F"/>
    <w:rPr>
      <w:rFonts w:ascii="Times New Roman" w:eastAsia="Times New Roman" w:hAnsi="Times New Roman" w:cs="Times New Roman"/>
      <w:sz w:val="24"/>
      <w:szCs w:val="24"/>
    </w:rPr>
  </w:style>
  <w:style w:type="character" w:styleId="a7">
    <w:name w:val="page number"/>
    <w:uiPriority w:val="99"/>
    <w:rsid w:val="00ED3D6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D3D6F"/>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D3D6F"/>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D3D6F"/>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D3D6F"/>
    <w:rPr>
      <w:rFonts w:ascii="Times New Roman" w:eastAsia="Times New Roman" w:hAnsi="Times New Roman" w:cs="Times New Roman"/>
      <w:sz w:val="20"/>
      <w:szCs w:val="20"/>
      <w:lang w:val="en-US"/>
    </w:rPr>
  </w:style>
  <w:style w:type="character" w:styleId="ac">
    <w:name w:val="footnote reference"/>
    <w:uiPriority w:val="99"/>
    <w:rsid w:val="00ED3D6F"/>
    <w:rPr>
      <w:rFonts w:cs="Times New Roman"/>
      <w:vertAlign w:val="superscript"/>
    </w:rPr>
  </w:style>
  <w:style w:type="paragraph" w:styleId="23">
    <w:name w:val="List 2"/>
    <w:basedOn w:val="a"/>
    <w:uiPriority w:val="99"/>
    <w:rsid w:val="00ED3D6F"/>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D3D6F"/>
    <w:rPr>
      <w:rFonts w:cs="Times New Roman"/>
      <w:color w:val="0000FF"/>
      <w:u w:val="single"/>
    </w:rPr>
  </w:style>
  <w:style w:type="paragraph" w:styleId="11">
    <w:name w:val="toc 1"/>
    <w:basedOn w:val="a"/>
    <w:next w:val="a"/>
    <w:autoRedefine/>
    <w:uiPriority w:val="39"/>
    <w:rsid w:val="00ED3D6F"/>
    <w:pPr>
      <w:spacing w:before="240" w:after="120" w:line="240" w:lineRule="auto"/>
    </w:pPr>
    <w:rPr>
      <w:rFonts w:cs="Calibri"/>
      <w:b/>
      <w:bCs/>
      <w:sz w:val="20"/>
      <w:szCs w:val="20"/>
    </w:rPr>
  </w:style>
  <w:style w:type="paragraph" w:styleId="24">
    <w:name w:val="toc 2"/>
    <w:basedOn w:val="a"/>
    <w:next w:val="a"/>
    <w:autoRedefine/>
    <w:uiPriority w:val="39"/>
    <w:rsid w:val="00ED3D6F"/>
    <w:pPr>
      <w:spacing w:before="120" w:after="0" w:line="240" w:lineRule="auto"/>
      <w:ind w:left="240"/>
    </w:pPr>
    <w:rPr>
      <w:rFonts w:cs="Calibri"/>
      <w:i/>
      <w:iCs/>
      <w:sz w:val="20"/>
      <w:szCs w:val="20"/>
    </w:rPr>
  </w:style>
  <w:style w:type="paragraph" w:styleId="31">
    <w:name w:val="toc 3"/>
    <w:basedOn w:val="a"/>
    <w:next w:val="a"/>
    <w:autoRedefine/>
    <w:uiPriority w:val="39"/>
    <w:rsid w:val="00ED3D6F"/>
    <w:pPr>
      <w:spacing w:after="0" w:line="240" w:lineRule="auto"/>
      <w:ind w:left="480"/>
    </w:pPr>
    <w:rPr>
      <w:rFonts w:ascii="Times New Roman" w:hAnsi="Times New Roman"/>
      <w:sz w:val="28"/>
      <w:szCs w:val="28"/>
    </w:rPr>
  </w:style>
  <w:style w:type="character" w:customStyle="1" w:styleId="FootnoteTextChar">
    <w:name w:val="Footnote Text Char"/>
    <w:locked/>
    <w:rsid w:val="00ED3D6F"/>
    <w:rPr>
      <w:rFonts w:ascii="Times New Roman" w:hAnsi="Times New Roman"/>
      <w:sz w:val="20"/>
      <w:lang w:eastAsia="ru-RU"/>
    </w:rPr>
  </w:style>
  <w:style w:type="paragraph" w:styleId="ae">
    <w:name w:val="List Paragraph"/>
    <w:aliases w:val="Содержание. 2 уровень,List Paragraph"/>
    <w:basedOn w:val="a"/>
    <w:link w:val="af"/>
    <w:uiPriority w:val="99"/>
    <w:qFormat/>
    <w:rsid w:val="00ED3D6F"/>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List Paragraph Знак"/>
    <w:link w:val="ae"/>
    <w:uiPriority w:val="99"/>
    <w:qFormat/>
    <w:locked/>
    <w:rsid w:val="00ED3D6F"/>
    <w:rPr>
      <w:rFonts w:ascii="Times New Roman" w:eastAsia="Times New Roman" w:hAnsi="Times New Roman" w:cs="Times New Roman"/>
      <w:sz w:val="24"/>
      <w:szCs w:val="24"/>
    </w:rPr>
  </w:style>
  <w:style w:type="character" w:styleId="af0">
    <w:name w:val="Emphasis"/>
    <w:uiPriority w:val="99"/>
    <w:qFormat/>
    <w:rsid w:val="00ED3D6F"/>
    <w:rPr>
      <w:rFonts w:cs="Times New Roman"/>
      <w:i/>
    </w:rPr>
  </w:style>
  <w:style w:type="paragraph" w:styleId="af1">
    <w:name w:val="Balloon Text"/>
    <w:basedOn w:val="a"/>
    <w:link w:val="af2"/>
    <w:uiPriority w:val="99"/>
    <w:rsid w:val="00ED3D6F"/>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D3D6F"/>
    <w:rPr>
      <w:rFonts w:ascii="Segoe UI" w:eastAsia="Times New Roman" w:hAnsi="Segoe UI" w:cs="Times New Roman"/>
      <w:sz w:val="18"/>
      <w:szCs w:val="18"/>
    </w:rPr>
  </w:style>
  <w:style w:type="paragraph" w:customStyle="1" w:styleId="ConsPlusNormal">
    <w:name w:val="ConsPlusNormal"/>
    <w:uiPriority w:val="99"/>
    <w:rsid w:val="00ED3D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D3D6F"/>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D3D6F"/>
    <w:rPr>
      <w:rFonts w:ascii="Times New Roman" w:eastAsia="Times New Roman" w:hAnsi="Times New Roman" w:cs="Times New Roman"/>
      <w:sz w:val="24"/>
      <w:szCs w:val="24"/>
    </w:rPr>
  </w:style>
  <w:style w:type="character" w:customStyle="1" w:styleId="110">
    <w:name w:val="Текст примечания Знак11"/>
    <w:uiPriority w:val="99"/>
    <w:rsid w:val="00ED3D6F"/>
    <w:rPr>
      <w:rFonts w:cs="Times New Roman"/>
      <w:sz w:val="20"/>
      <w:szCs w:val="20"/>
    </w:rPr>
  </w:style>
  <w:style w:type="paragraph" w:styleId="af5">
    <w:name w:val="annotation text"/>
    <w:basedOn w:val="a"/>
    <w:link w:val="af6"/>
    <w:uiPriority w:val="99"/>
    <w:unhideWhenUsed/>
    <w:rsid w:val="00ED3D6F"/>
    <w:pPr>
      <w:spacing w:after="0" w:line="240" w:lineRule="auto"/>
    </w:pPr>
    <w:rPr>
      <w:sz w:val="20"/>
      <w:szCs w:val="20"/>
    </w:rPr>
  </w:style>
  <w:style w:type="character" w:customStyle="1" w:styleId="af6">
    <w:name w:val="Текст примечания Знак"/>
    <w:basedOn w:val="a0"/>
    <w:link w:val="af5"/>
    <w:uiPriority w:val="99"/>
    <w:rsid w:val="00ED3D6F"/>
    <w:rPr>
      <w:rFonts w:ascii="Calibri" w:eastAsia="Times New Roman" w:hAnsi="Calibri" w:cs="Times New Roman"/>
      <w:sz w:val="20"/>
      <w:szCs w:val="20"/>
    </w:rPr>
  </w:style>
  <w:style w:type="character" w:customStyle="1" w:styleId="12">
    <w:name w:val="Текст примечания Знак1"/>
    <w:uiPriority w:val="99"/>
    <w:rsid w:val="00ED3D6F"/>
    <w:rPr>
      <w:rFonts w:cs="Times New Roman"/>
      <w:sz w:val="20"/>
      <w:szCs w:val="20"/>
    </w:rPr>
  </w:style>
  <w:style w:type="character" w:customStyle="1" w:styleId="111">
    <w:name w:val="Тема примечания Знак11"/>
    <w:uiPriority w:val="99"/>
    <w:rsid w:val="00ED3D6F"/>
    <w:rPr>
      <w:rFonts w:cs="Times New Roman"/>
      <w:b/>
      <w:bCs/>
      <w:sz w:val="20"/>
      <w:szCs w:val="20"/>
    </w:rPr>
  </w:style>
  <w:style w:type="paragraph" w:styleId="af7">
    <w:name w:val="annotation subject"/>
    <w:basedOn w:val="af5"/>
    <w:next w:val="af5"/>
    <w:link w:val="af8"/>
    <w:uiPriority w:val="99"/>
    <w:unhideWhenUsed/>
    <w:rsid w:val="00ED3D6F"/>
    <w:rPr>
      <w:rFonts w:ascii="Times New Roman" w:hAnsi="Times New Roman"/>
      <w:b/>
      <w:bCs/>
    </w:rPr>
  </w:style>
  <w:style w:type="character" w:customStyle="1" w:styleId="af8">
    <w:name w:val="Тема примечания Знак"/>
    <w:basedOn w:val="af6"/>
    <w:link w:val="af7"/>
    <w:uiPriority w:val="99"/>
    <w:rsid w:val="00ED3D6F"/>
    <w:rPr>
      <w:rFonts w:ascii="Times New Roman" w:eastAsia="Times New Roman" w:hAnsi="Times New Roman" w:cs="Times New Roman"/>
      <w:b/>
      <w:bCs/>
      <w:sz w:val="20"/>
      <w:szCs w:val="20"/>
    </w:rPr>
  </w:style>
  <w:style w:type="character" w:customStyle="1" w:styleId="13">
    <w:name w:val="Тема примечания Знак1"/>
    <w:uiPriority w:val="99"/>
    <w:rsid w:val="00ED3D6F"/>
    <w:rPr>
      <w:rFonts w:cs="Times New Roman"/>
      <w:b/>
      <w:bCs/>
      <w:sz w:val="20"/>
      <w:szCs w:val="20"/>
    </w:rPr>
  </w:style>
  <w:style w:type="paragraph" w:styleId="25">
    <w:name w:val="Body Text Indent 2"/>
    <w:basedOn w:val="a"/>
    <w:link w:val="26"/>
    <w:uiPriority w:val="99"/>
    <w:rsid w:val="00ED3D6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D3D6F"/>
    <w:rPr>
      <w:rFonts w:ascii="Times New Roman" w:eastAsia="Times New Roman" w:hAnsi="Times New Roman" w:cs="Times New Roman"/>
      <w:sz w:val="24"/>
      <w:szCs w:val="24"/>
    </w:rPr>
  </w:style>
  <w:style w:type="character" w:customStyle="1" w:styleId="apple-converted-space">
    <w:name w:val="apple-converted-space"/>
    <w:rsid w:val="00ED3D6F"/>
  </w:style>
  <w:style w:type="character" w:customStyle="1" w:styleId="af9">
    <w:name w:val="Цветовое выделение"/>
    <w:uiPriority w:val="99"/>
    <w:rsid w:val="00ED3D6F"/>
    <w:rPr>
      <w:b/>
      <w:color w:val="26282F"/>
    </w:rPr>
  </w:style>
  <w:style w:type="character" w:customStyle="1" w:styleId="afa">
    <w:name w:val="Гипертекстовая ссылка"/>
    <w:uiPriority w:val="99"/>
    <w:rsid w:val="00ED3D6F"/>
    <w:rPr>
      <w:b/>
      <w:color w:val="106BBE"/>
    </w:rPr>
  </w:style>
  <w:style w:type="character" w:customStyle="1" w:styleId="afb">
    <w:name w:val="Активная гипертекстовая ссылка"/>
    <w:uiPriority w:val="99"/>
    <w:rsid w:val="00ED3D6F"/>
    <w:rPr>
      <w:b/>
      <w:color w:val="106BBE"/>
      <w:u w:val="single"/>
    </w:rPr>
  </w:style>
  <w:style w:type="paragraph" w:customStyle="1" w:styleId="afc">
    <w:name w:val="Внимание"/>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ED3D6F"/>
  </w:style>
  <w:style w:type="paragraph" w:customStyle="1" w:styleId="afe">
    <w:name w:val="Внимание: недобросовестность!"/>
    <w:basedOn w:val="afc"/>
    <w:next w:val="a"/>
    <w:uiPriority w:val="99"/>
    <w:rsid w:val="00ED3D6F"/>
  </w:style>
  <w:style w:type="character" w:customStyle="1" w:styleId="aff">
    <w:name w:val="Выделение для Базового Поиска"/>
    <w:uiPriority w:val="99"/>
    <w:rsid w:val="00ED3D6F"/>
    <w:rPr>
      <w:b/>
      <w:color w:val="0058A9"/>
    </w:rPr>
  </w:style>
  <w:style w:type="character" w:customStyle="1" w:styleId="aff0">
    <w:name w:val="Выделение для Базового Поиска (курсив)"/>
    <w:uiPriority w:val="99"/>
    <w:rsid w:val="00ED3D6F"/>
    <w:rPr>
      <w:b/>
      <w:i/>
      <w:color w:val="0058A9"/>
    </w:rPr>
  </w:style>
  <w:style w:type="paragraph" w:customStyle="1" w:styleId="aff1">
    <w:name w:val="Дочерний элемент списка"/>
    <w:basedOn w:val="a"/>
    <w:next w:val="a"/>
    <w:uiPriority w:val="99"/>
    <w:rsid w:val="00ED3D6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ED3D6F"/>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ED3D6F"/>
    <w:rPr>
      <w:b/>
      <w:bCs/>
      <w:color w:val="0058A9"/>
      <w:shd w:val="clear" w:color="auto" w:fill="ECE9D8"/>
    </w:rPr>
  </w:style>
  <w:style w:type="paragraph" w:customStyle="1" w:styleId="aff3">
    <w:name w:val="Заголовок группы контролов"/>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ED3D6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D3D6F"/>
    <w:rPr>
      <w:b/>
      <w:color w:val="26282F"/>
    </w:rPr>
  </w:style>
  <w:style w:type="paragraph" w:customStyle="1" w:styleId="aff7">
    <w:name w:val="Заголовок статьи"/>
    <w:basedOn w:val="a"/>
    <w:next w:val="a"/>
    <w:uiPriority w:val="99"/>
    <w:rsid w:val="00ED3D6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D3D6F"/>
    <w:rPr>
      <w:b/>
      <w:color w:val="FF0000"/>
    </w:rPr>
  </w:style>
  <w:style w:type="paragraph" w:customStyle="1" w:styleId="aff9">
    <w:name w:val="Заголовок ЭР (левое окно)"/>
    <w:basedOn w:val="a"/>
    <w:next w:val="a"/>
    <w:uiPriority w:val="99"/>
    <w:rsid w:val="00ED3D6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ED3D6F"/>
    <w:pPr>
      <w:spacing w:after="0"/>
      <w:jc w:val="left"/>
    </w:pPr>
  </w:style>
  <w:style w:type="paragraph" w:customStyle="1" w:styleId="affb">
    <w:name w:val="Интерактивный заголовок"/>
    <w:basedOn w:val="14"/>
    <w:next w:val="a"/>
    <w:uiPriority w:val="99"/>
    <w:rsid w:val="00ED3D6F"/>
    <w:rPr>
      <w:u w:val="single"/>
    </w:rPr>
  </w:style>
  <w:style w:type="paragraph" w:customStyle="1" w:styleId="affc">
    <w:name w:val="Текст информации об изменениях"/>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ED3D6F"/>
    <w:pPr>
      <w:spacing w:before="180"/>
      <w:ind w:left="360" w:right="360" w:firstLine="0"/>
    </w:pPr>
    <w:rPr>
      <w:shd w:val="clear" w:color="auto" w:fill="EAEFED"/>
    </w:rPr>
  </w:style>
  <w:style w:type="paragraph" w:customStyle="1" w:styleId="affe">
    <w:name w:val="Текст (справка)"/>
    <w:basedOn w:val="a"/>
    <w:next w:val="a"/>
    <w:uiPriority w:val="99"/>
    <w:rsid w:val="00ED3D6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ED3D6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D3D6F"/>
    <w:rPr>
      <w:i/>
      <w:iCs/>
    </w:rPr>
  </w:style>
  <w:style w:type="paragraph" w:customStyle="1" w:styleId="afff1">
    <w:name w:val="Текст (лев. подпись)"/>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ED3D6F"/>
    <w:rPr>
      <w:sz w:val="14"/>
      <w:szCs w:val="14"/>
    </w:rPr>
  </w:style>
  <w:style w:type="paragraph" w:customStyle="1" w:styleId="afff3">
    <w:name w:val="Текст (прав. подпись)"/>
    <w:basedOn w:val="a"/>
    <w:next w:val="a"/>
    <w:uiPriority w:val="99"/>
    <w:rsid w:val="00ED3D6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ED3D6F"/>
    <w:rPr>
      <w:sz w:val="14"/>
      <w:szCs w:val="14"/>
    </w:rPr>
  </w:style>
  <w:style w:type="paragraph" w:customStyle="1" w:styleId="afff5">
    <w:name w:val="Комментарий пользователя"/>
    <w:basedOn w:val="afff"/>
    <w:next w:val="a"/>
    <w:uiPriority w:val="99"/>
    <w:rsid w:val="00ED3D6F"/>
    <w:pPr>
      <w:jc w:val="left"/>
    </w:pPr>
    <w:rPr>
      <w:shd w:val="clear" w:color="auto" w:fill="FFDFE0"/>
    </w:rPr>
  </w:style>
  <w:style w:type="paragraph" w:customStyle="1" w:styleId="afff6">
    <w:name w:val="Куда обратиться?"/>
    <w:basedOn w:val="afc"/>
    <w:next w:val="a"/>
    <w:uiPriority w:val="99"/>
    <w:rsid w:val="00ED3D6F"/>
  </w:style>
  <w:style w:type="paragraph" w:customStyle="1" w:styleId="afff7">
    <w:name w:val="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D3D6F"/>
    <w:rPr>
      <w:b/>
      <w:color w:val="26282F"/>
      <w:shd w:val="clear" w:color="auto" w:fill="FFF580"/>
    </w:rPr>
  </w:style>
  <w:style w:type="paragraph" w:customStyle="1" w:styleId="afff9">
    <w:name w:val="Напишите нам"/>
    <w:basedOn w:val="a"/>
    <w:next w:val="a"/>
    <w:uiPriority w:val="99"/>
    <w:rsid w:val="00ED3D6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D3D6F"/>
    <w:rPr>
      <w:b/>
      <w:color w:val="000000"/>
      <w:shd w:val="clear" w:color="auto" w:fill="D8EDE8"/>
    </w:rPr>
  </w:style>
  <w:style w:type="paragraph" w:customStyle="1" w:styleId="afffb">
    <w:name w:val="Необходимые документы"/>
    <w:basedOn w:val="afc"/>
    <w:next w:val="a"/>
    <w:uiPriority w:val="99"/>
    <w:rsid w:val="00ED3D6F"/>
    <w:pPr>
      <w:ind w:firstLine="118"/>
    </w:pPr>
  </w:style>
  <w:style w:type="paragraph" w:customStyle="1" w:styleId="afffc">
    <w:name w:val="Нормальный (таблица)"/>
    <w:basedOn w:val="a"/>
    <w:next w:val="a"/>
    <w:uiPriority w:val="99"/>
    <w:rsid w:val="00ED3D6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ED3D6F"/>
    <w:pPr>
      <w:ind w:left="140"/>
    </w:pPr>
  </w:style>
  <w:style w:type="character" w:customStyle="1" w:styleId="affff">
    <w:name w:val="Опечатки"/>
    <w:uiPriority w:val="99"/>
    <w:rsid w:val="00ED3D6F"/>
    <w:rPr>
      <w:color w:val="FF0000"/>
    </w:rPr>
  </w:style>
  <w:style w:type="paragraph" w:customStyle="1" w:styleId="affff0">
    <w:name w:val="Переменная часть"/>
    <w:basedOn w:val="aff2"/>
    <w:next w:val="a"/>
    <w:uiPriority w:val="99"/>
    <w:rsid w:val="00ED3D6F"/>
    <w:rPr>
      <w:sz w:val="18"/>
      <w:szCs w:val="18"/>
    </w:rPr>
  </w:style>
  <w:style w:type="paragraph" w:customStyle="1" w:styleId="affff1">
    <w:name w:val="Подвал для информации об изменениях"/>
    <w:basedOn w:val="1"/>
    <w:next w:val="a"/>
    <w:uiPriority w:val="99"/>
    <w:rsid w:val="00ED3D6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D3D6F"/>
    <w:rPr>
      <w:b/>
      <w:bCs/>
    </w:rPr>
  </w:style>
  <w:style w:type="paragraph" w:customStyle="1" w:styleId="affff3">
    <w:name w:val="Подчёркнуный текст"/>
    <w:basedOn w:val="a"/>
    <w:next w:val="a"/>
    <w:uiPriority w:val="99"/>
    <w:rsid w:val="00ED3D6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ED3D6F"/>
    <w:rPr>
      <w:sz w:val="20"/>
      <w:szCs w:val="20"/>
    </w:rPr>
  </w:style>
  <w:style w:type="paragraph" w:customStyle="1" w:styleId="affff5">
    <w:name w:val="Прижатый влево"/>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ED3D6F"/>
  </w:style>
  <w:style w:type="paragraph" w:customStyle="1" w:styleId="affff7">
    <w:name w:val="Примечание."/>
    <w:basedOn w:val="afc"/>
    <w:next w:val="a"/>
    <w:uiPriority w:val="99"/>
    <w:rsid w:val="00ED3D6F"/>
  </w:style>
  <w:style w:type="character" w:customStyle="1" w:styleId="affff8">
    <w:name w:val="Продолжение ссылки"/>
    <w:uiPriority w:val="99"/>
    <w:rsid w:val="00ED3D6F"/>
  </w:style>
  <w:style w:type="paragraph" w:customStyle="1" w:styleId="affff9">
    <w:name w:val="Словарная статья"/>
    <w:basedOn w:val="a"/>
    <w:next w:val="a"/>
    <w:uiPriority w:val="99"/>
    <w:rsid w:val="00ED3D6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D3D6F"/>
    <w:rPr>
      <w:b/>
      <w:color w:val="26282F"/>
    </w:rPr>
  </w:style>
  <w:style w:type="character" w:customStyle="1" w:styleId="affffb">
    <w:name w:val="Сравнение редакций. Добавленный фрагмент"/>
    <w:uiPriority w:val="99"/>
    <w:rsid w:val="00ED3D6F"/>
    <w:rPr>
      <w:color w:val="000000"/>
      <w:shd w:val="clear" w:color="auto" w:fill="C1D7FF"/>
    </w:rPr>
  </w:style>
  <w:style w:type="character" w:customStyle="1" w:styleId="affffc">
    <w:name w:val="Сравнение редакций. Удаленный фрагмент"/>
    <w:uiPriority w:val="99"/>
    <w:rsid w:val="00ED3D6F"/>
    <w:rPr>
      <w:color w:val="000000"/>
      <w:shd w:val="clear" w:color="auto" w:fill="C4C413"/>
    </w:rPr>
  </w:style>
  <w:style w:type="paragraph" w:customStyle="1" w:styleId="affffd">
    <w:name w:val="Ссылка на официальную публикацию"/>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D3D6F"/>
    <w:rPr>
      <w:b/>
      <w:color w:val="749232"/>
    </w:rPr>
  </w:style>
  <w:style w:type="paragraph" w:customStyle="1" w:styleId="afffff">
    <w:name w:val="Текст в таблице"/>
    <w:basedOn w:val="afffc"/>
    <w:next w:val="a"/>
    <w:uiPriority w:val="99"/>
    <w:rsid w:val="00ED3D6F"/>
    <w:pPr>
      <w:ind w:firstLine="500"/>
    </w:pPr>
  </w:style>
  <w:style w:type="paragraph" w:customStyle="1" w:styleId="afffff0">
    <w:name w:val="Текст ЭР (см. также)"/>
    <w:basedOn w:val="a"/>
    <w:next w:val="a"/>
    <w:uiPriority w:val="99"/>
    <w:rsid w:val="00ED3D6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ED3D6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D3D6F"/>
    <w:rPr>
      <w:b/>
      <w:strike/>
      <w:color w:val="666600"/>
    </w:rPr>
  </w:style>
  <w:style w:type="paragraph" w:customStyle="1" w:styleId="afffff3">
    <w:name w:val="Формула"/>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ED3D6F"/>
    <w:pPr>
      <w:jc w:val="center"/>
    </w:pPr>
  </w:style>
  <w:style w:type="paragraph" w:customStyle="1" w:styleId="-">
    <w:name w:val="ЭР-содержание (правое окно)"/>
    <w:basedOn w:val="a"/>
    <w:next w:val="a"/>
    <w:uiPriority w:val="99"/>
    <w:rsid w:val="00ED3D6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D3D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D3D6F"/>
    <w:rPr>
      <w:rFonts w:cs="Times New Roman"/>
      <w:sz w:val="16"/>
    </w:rPr>
  </w:style>
  <w:style w:type="paragraph" w:styleId="41">
    <w:name w:val="toc 4"/>
    <w:basedOn w:val="a"/>
    <w:next w:val="a"/>
    <w:autoRedefine/>
    <w:rsid w:val="00ED3D6F"/>
    <w:pPr>
      <w:spacing w:after="0" w:line="240" w:lineRule="auto"/>
      <w:ind w:left="720"/>
    </w:pPr>
    <w:rPr>
      <w:rFonts w:cs="Calibri"/>
      <w:sz w:val="20"/>
      <w:szCs w:val="20"/>
    </w:rPr>
  </w:style>
  <w:style w:type="paragraph" w:styleId="5">
    <w:name w:val="toc 5"/>
    <w:basedOn w:val="a"/>
    <w:next w:val="a"/>
    <w:autoRedefine/>
    <w:rsid w:val="00ED3D6F"/>
    <w:pPr>
      <w:spacing w:after="0" w:line="240" w:lineRule="auto"/>
      <w:ind w:left="960"/>
    </w:pPr>
    <w:rPr>
      <w:rFonts w:cs="Calibri"/>
      <w:sz w:val="20"/>
      <w:szCs w:val="20"/>
    </w:rPr>
  </w:style>
  <w:style w:type="paragraph" w:styleId="6">
    <w:name w:val="toc 6"/>
    <w:basedOn w:val="a"/>
    <w:next w:val="a"/>
    <w:autoRedefine/>
    <w:rsid w:val="00ED3D6F"/>
    <w:pPr>
      <w:spacing w:after="0" w:line="240" w:lineRule="auto"/>
      <w:ind w:left="1200"/>
    </w:pPr>
    <w:rPr>
      <w:rFonts w:cs="Calibri"/>
      <w:sz w:val="20"/>
      <w:szCs w:val="20"/>
    </w:rPr>
  </w:style>
  <w:style w:type="paragraph" w:styleId="7">
    <w:name w:val="toc 7"/>
    <w:basedOn w:val="a"/>
    <w:next w:val="a"/>
    <w:autoRedefine/>
    <w:rsid w:val="00ED3D6F"/>
    <w:pPr>
      <w:spacing w:after="0" w:line="240" w:lineRule="auto"/>
      <w:ind w:left="1440"/>
    </w:pPr>
    <w:rPr>
      <w:rFonts w:cs="Calibri"/>
      <w:sz w:val="20"/>
      <w:szCs w:val="20"/>
    </w:rPr>
  </w:style>
  <w:style w:type="paragraph" w:styleId="8">
    <w:name w:val="toc 8"/>
    <w:basedOn w:val="a"/>
    <w:next w:val="a"/>
    <w:autoRedefine/>
    <w:rsid w:val="00ED3D6F"/>
    <w:pPr>
      <w:spacing w:after="0" w:line="240" w:lineRule="auto"/>
      <w:ind w:left="1680"/>
    </w:pPr>
    <w:rPr>
      <w:rFonts w:cs="Calibri"/>
      <w:sz w:val="20"/>
      <w:szCs w:val="20"/>
    </w:rPr>
  </w:style>
  <w:style w:type="paragraph" w:styleId="9">
    <w:name w:val="toc 9"/>
    <w:basedOn w:val="a"/>
    <w:next w:val="a"/>
    <w:autoRedefine/>
    <w:rsid w:val="00ED3D6F"/>
    <w:pPr>
      <w:spacing w:after="0" w:line="240" w:lineRule="auto"/>
      <w:ind w:left="1920"/>
    </w:pPr>
    <w:rPr>
      <w:rFonts w:cs="Calibri"/>
      <w:sz w:val="20"/>
      <w:szCs w:val="20"/>
    </w:rPr>
  </w:style>
  <w:style w:type="paragraph" w:customStyle="1" w:styleId="s1">
    <w:name w:val="s_1"/>
    <w:basedOn w:val="a"/>
    <w:rsid w:val="00ED3D6F"/>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D3D6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D3D6F"/>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D3D6F"/>
    <w:rPr>
      <w:rFonts w:ascii="Calibri" w:eastAsia="Times New Roman" w:hAnsi="Calibri" w:cs="Times New Roman"/>
      <w:sz w:val="20"/>
      <w:szCs w:val="20"/>
    </w:rPr>
  </w:style>
  <w:style w:type="character" w:styleId="afffff9">
    <w:name w:val="endnote reference"/>
    <w:uiPriority w:val="99"/>
    <w:semiHidden/>
    <w:unhideWhenUsed/>
    <w:rsid w:val="00ED3D6F"/>
    <w:rPr>
      <w:rFonts w:cs="Times New Roman"/>
      <w:vertAlign w:val="superscript"/>
    </w:rPr>
  </w:style>
  <w:style w:type="character" w:styleId="afffffa">
    <w:name w:val="Strong"/>
    <w:uiPriority w:val="99"/>
    <w:qFormat/>
    <w:rsid w:val="00ED3D6F"/>
    <w:rPr>
      <w:b/>
      <w:bCs/>
    </w:rPr>
  </w:style>
  <w:style w:type="table" w:customStyle="1" w:styleId="TableNormal">
    <w:name w:val="Table Normal"/>
    <w:uiPriority w:val="2"/>
    <w:semiHidden/>
    <w:unhideWhenUsed/>
    <w:qFormat/>
    <w:rsid w:val="00ED3D6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3D6F"/>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D3D6F"/>
    <w:rPr>
      <w:color w:val="0000FF"/>
      <w:u w:val="single"/>
    </w:rPr>
  </w:style>
  <w:style w:type="character" w:styleId="afffffc">
    <w:name w:val="Subtle Emphasis"/>
    <w:uiPriority w:val="19"/>
    <w:qFormat/>
    <w:rsid w:val="00ED3D6F"/>
    <w:rPr>
      <w:i/>
      <w:iCs/>
      <w:color w:val="404040"/>
    </w:rPr>
  </w:style>
  <w:style w:type="paragraph" w:styleId="afffffd">
    <w:name w:val="Subtitle"/>
    <w:basedOn w:val="a"/>
    <w:next w:val="a"/>
    <w:link w:val="afffffe"/>
    <w:uiPriority w:val="11"/>
    <w:qFormat/>
    <w:rsid w:val="00ED3D6F"/>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D3D6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D3D6F"/>
    <w:pPr>
      <w:keepLines/>
      <w:spacing w:after="0" w:line="259" w:lineRule="auto"/>
      <w:outlineLvl w:val="9"/>
    </w:pPr>
    <w:rPr>
      <w:rFonts w:ascii="Calibri Light" w:hAnsi="Calibri Light"/>
      <w:b w:val="0"/>
      <w:bCs w:val="0"/>
      <w:color w:val="2F5496"/>
      <w:kern w:val="0"/>
    </w:rPr>
  </w:style>
  <w:style w:type="table" w:customStyle="1" w:styleId="PlainTable3">
    <w:name w:val="Plain Table 3"/>
    <w:basedOn w:val="a1"/>
    <w:uiPriority w:val="43"/>
    <w:rsid w:val="00ED3D6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ED3D6F"/>
    <w:rPr>
      <w:color w:val="605E5C"/>
      <w:shd w:val="clear" w:color="auto" w:fill="E1DFDD"/>
    </w:rPr>
  </w:style>
  <w:style w:type="paragraph" w:customStyle="1" w:styleId="120">
    <w:name w:val="таблСлева12"/>
    <w:basedOn w:val="a"/>
    <w:uiPriority w:val="3"/>
    <w:qFormat/>
    <w:rsid w:val="00ED3D6F"/>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D3D6F"/>
    <w:rPr>
      <w:rFonts w:cs="Times New Roman"/>
      <w:vertAlign w:val="superscript"/>
    </w:rPr>
  </w:style>
  <w:style w:type="character" w:customStyle="1" w:styleId="FootnoteAnchor">
    <w:name w:val="Footnote Anchor"/>
    <w:rsid w:val="00ED3D6F"/>
    <w:rPr>
      <w:vertAlign w:val="superscript"/>
    </w:rPr>
  </w:style>
  <w:style w:type="paragraph" w:styleId="affffff0">
    <w:name w:val="Revision"/>
    <w:hidden/>
    <w:uiPriority w:val="99"/>
    <w:semiHidden/>
    <w:rsid w:val="00ED3D6F"/>
    <w:pPr>
      <w:spacing w:after="0" w:line="240" w:lineRule="auto"/>
    </w:pPr>
    <w:rPr>
      <w:rFonts w:ascii="Calibri" w:eastAsia="Times New Roman" w:hAnsi="Calibri" w:cs="Times New Roman"/>
      <w:lang w:eastAsia="ru-RU"/>
    </w:rPr>
  </w:style>
  <w:style w:type="character" w:customStyle="1" w:styleId="affffff1">
    <w:name w:val="Символ сноски"/>
    <w:qFormat/>
    <w:rsid w:val="00ED3D6F"/>
  </w:style>
  <w:style w:type="paragraph" w:styleId="affffff2">
    <w:name w:val="No Spacing"/>
    <w:link w:val="affffff3"/>
    <w:uiPriority w:val="1"/>
    <w:qFormat/>
    <w:rsid w:val="00ED3D6F"/>
    <w:pPr>
      <w:spacing w:after="0" w:line="240" w:lineRule="auto"/>
    </w:pPr>
    <w:rPr>
      <w:rFonts w:ascii="Calibri" w:eastAsia="Calibri" w:hAnsi="Calibri" w:cs="Times New Roman"/>
    </w:rPr>
  </w:style>
  <w:style w:type="character" w:customStyle="1" w:styleId="affffff3">
    <w:name w:val="Без интервала Знак"/>
    <w:link w:val="affffff2"/>
    <w:uiPriority w:val="1"/>
    <w:locked/>
    <w:rsid w:val="00ED3D6F"/>
    <w:rPr>
      <w:rFonts w:ascii="Calibri" w:eastAsia="Calibri" w:hAnsi="Calibri" w:cs="Times New Roman"/>
    </w:rPr>
  </w:style>
  <w:style w:type="paragraph" w:customStyle="1" w:styleId="pTitleStyle">
    <w:name w:val="pTitleStyle"/>
    <w:basedOn w:val="a"/>
    <w:rsid w:val="00ED3D6F"/>
    <w:pPr>
      <w:spacing w:after="100" w:line="252" w:lineRule="auto"/>
      <w:jc w:val="center"/>
    </w:pPr>
    <w:rPr>
      <w:rFonts w:ascii="Times New Roman" w:hAnsi="Times New Roman"/>
      <w:sz w:val="24"/>
      <w:szCs w:val="24"/>
      <w:lang w:val="en-US"/>
    </w:rPr>
  </w:style>
  <w:style w:type="paragraph" w:customStyle="1" w:styleId="15">
    <w:name w:val="Без интервала1"/>
    <w:rsid w:val="00ED3D6F"/>
    <w:pPr>
      <w:spacing w:after="0" w:line="240" w:lineRule="auto"/>
    </w:pPr>
    <w:rPr>
      <w:rFonts w:ascii="Calibri" w:eastAsia="Times New Roman" w:hAnsi="Calibri" w:cs="Times New Roman"/>
      <w:lang w:eastAsia="ru-RU"/>
    </w:rPr>
  </w:style>
  <w:style w:type="table" w:customStyle="1" w:styleId="16">
    <w:name w:val="Сетка таблицы1"/>
    <w:basedOn w:val="a1"/>
    <w:next w:val="afffff6"/>
    <w:uiPriority w:val="59"/>
    <w:rsid w:val="00ED3D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7">
    <w:name w:val="Знак2"/>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Preformat">
    <w:name w:val="Preformat"/>
    <w:uiPriority w:val="99"/>
    <w:rsid w:val="00523D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Знак2 Знак Знак Знак Знак Знак Знак Знак Знак"/>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styleId="affffff4">
    <w:name w:val="Body Text Indent"/>
    <w:basedOn w:val="a"/>
    <w:link w:val="affffff5"/>
    <w:uiPriority w:val="99"/>
    <w:rsid w:val="00523DBB"/>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0"/>
    <w:link w:val="affffff4"/>
    <w:uiPriority w:val="99"/>
    <w:rsid w:val="00523DBB"/>
    <w:rPr>
      <w:rFonts w:ascii="Times New Roman" w:eastAsia="Times New Roman" w:hAnsi="Times New Roman" w:cs="Times New Roman"/>
      <w:sz w:val="24"/>
      <w:szCs w:val="24"/>
      <w:lang w:eastAsia="ru-RU"/>
    </w:rPr>
  </w:style>
  <w:style w:type="paragraph" w:styleId="32">
    <w:name w:val="Body Text Indent 3"/>
    <w:basedOn w:val="a"/>
    <w:link w:val="33"/>
    <w:uiPriority w:val="99"/>
    <w:rsid w:val="00523DBB"/>
    <w:pPr>
      <w:spacing w:after="120" w:line="240" w:lineRule="auto"/>
      <w:ind w:left="283"/>
    </w:pPr>
    <w:rPr>
      <w:rFonts w:ascii="Times New Roman" w:hAnsi="Times New Roman"/>
      <w:sz w:val="16"/>
      <w:szCs w:val="16"/>
    </w:rPr>
  </w:style>
  <w:style w:type="character" w:customStyle="1" w:styleId="33">
    <w:name w:val="Основной текст с отступом 3 Знак"/>
    <w:basedOn w:val="a0"/>
    <w:link w:val="32"/>
    <w:uiPriority w:val="99"/>
    <w:rsid w:val="00523DBB"/>
    <w:rPr>
      <w:rFonts w:ascii="Times New Roman" w:eastAsia="Times New Roman" w:hAnsi="Times New Roman" w:cs="Times New Roman"/>
      <w:sz w:val="16"/>
      <w:szCs w:val="16"/>
      <w:lang w:eastAsia="ru-RU"/>
    </w:rPr>
  </w:style>
  <w:style w:type="paragraph" w:customStyle="1" w:styleId="Style4">
    <w:name w:val="Style4"/>
    <w:basedOn w:val="a"/>
    <w:rsid w:val="00523DBB"/>
    <w:pPr>
      <w:widowControl w:val="0"/>
      <w:autoSpaceDE w:val="0"/>
      <w:autoSpaceDN w:val="0"/>
      <w:adjustRightInd w:val="0"/>
      <w:spacing w:after="0" w:line="415" w:lineRule="exact"/>
      <w:jc w:val="center"/>
    </w:pPr>
    <w:rPr>
      <w:rFonts w:ascii="Times New Roman" w:hAnsi="Times New Roman"/>
      <w:sz w:val="24"/>
      <w:szCs w:val="24"/>
    </w:rPr>
  </w:style>
  <w:style w:type="paragraph" w:customStyle="1" w:styleId="210">
    <w:name w:val="Знак21"/>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Style2">
    <w:name w:val="Style 2"/>
    <w:basedOn w:val="a"/>
    <w:uiPriority w:val="99"/>
    <w:rsid w:val="00523DBB"/>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 4"/>
    <w:basedOn w:val="a"/>
    <w:uiPriority w:val="99"/>
    <w:rsid w:val="00523DBB"/>
    <w:pPr>
      <w:widowControl w:val="0"/>
      <w:autoSpaceDE w:val="0"/>
      <w:autoSpaceDN w:val="0"/>
      <w:spacing w:after="0" w:line="240" w:lineRule="auto"/>
      <w:ind w:right="504" w:firstLine="288"/>
    </w:pPr>
    <w:rPr>
      <w:rFonts w:ascii="Times New Roman" w:hAnsi="Times New Roman"/>
      <w:sz w:val="24"/>
      <w:szCs w:val="24"/>
    </w:rPr>
  </w:style>
  <w:style w:type="paragraph" w:customStyle="1" w:styleId="220">
    <w:name w:val="Знак22"/>
    <w:basedOn w:val="a"/>
    <w:uiPriority w:val="99"/>
    <w:rsid w:val="00523DBB"/>
    <w:pPr>
      <w:tabs>
        <w:tab w:val="left" w:pos="708"/>
      </w:tabs>
      <w:spacing w:after="160" w:line="240" w:lineRule="exact"/>
    </w:pPr>
    <w:rPr>
      <w:rFonts w:ascii="Verdana" w:hAnsi="Verdana" w:cs="Verdana"/>
      <w:sz w:val="20"/>
      <w:szCs w:val="20"/>
      <w:lang w:val="en-US" w:eastAsia="en-US"/>
    </w:rPr>
  </w:style>
  <w:style w:type="paragraph" w:customStyle="1" w:styleId="17">
    <w:name w:val="Обычный1"/>
    <w:rsid w:val="00523DBB"/>
    <w:pPr>
      <w:autoSpaceDE w:val="0"/>
      <w:autoSpaceDN w:val="0"/>
      <w:spacing w:after="0" w:line="240" w:lineRule="auto"/>
    </w:pPr>
    <w:rPr>
      <w:rFonts w:ascii="Times New Roman" w:eastAsia="Times New Roman" w:hAnsi="Times New Roman" w:cs="Times New Roman"/>
      <w:sz w:val="28"/>
      <w:szCs w:val="28"/>
      <w:lang w:eastAsia="ru-RU"/>
    </w:rPr>
  </w:style>
  <w:style w:type="paragraph" w:styleId="affffff6">
    <w:name w:val="Plain Text"/>
    <w:basedOn w:val="a"/>
    <w:link w:val="affffff7"/>
    <w:uiPriority w:val="99"/>
    <w:rsid w:val="00523DBB"/>
    <w:pPr>
      <w:spacing w:after="0" w:line="240" w:lineRule="auto"/>
    </w:pPr>
    <w:rPr>
      <w:rFonts w:ascii="Consolas" w:hAnsi="Consolas"/>
      <w:sz w:val="21"/>
      <w:szCs w:val="21"/>
      <w:lang w:eastAsia="en-US"/>
    </w:rPr>
  </w:style>
  <w:style w:type="character" w:customStyle="1" w:styleId="affffff7">
    <w:name w:val="Текст Знак"/>
    <w:basedOn w:val="a0"/>
    <w:link w:val="affffff6"/>
    <w:uiPriority w:val="99"/>
    <w:rsid w:val="00523DBB"/>
    <w:rPr>
      <w:rFonts w:ascii="Consolas" w:eastAsia="Times New Roman" w:hAnsi="Consolas" w:cs="Times New Roman"/>
      <w:sz w:val="21"/>
      <w:szCs w:val="21"/>
    </w:rPr>
  </w:style>
  <w:style w:type="paragraph" w:customStyle="1" w:styleId="ConsPlusCell">
    <w:name w:val="ConsPlusCell"/>
    <w:uiPriority w:val="99"/>
    <w:rsid w:val="00200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m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5CE64-2F33-41B5-892F-E68B497A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6679</Words>
  <Characters>38076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dcterms:created xsi:type="dcterms:W3CDTF">2025-02-10T01:37:00Z</dcterms:created>
  <dcterms:modified xsi:type="dcterms:W3CDTF">2025-03-04T11:51:00Z</dcterms:modified>
</cp:coreProperties>
</file>